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2D" w:rsidRPr="0077499F" w:rsidRDefault="0077499F" w:rsidP="00DA2684">
      <w:pPr>
        <w:spacing w:after="0" w:line="240" w:lineRule="auto"/>
        <w:jc w:val="center"/>
        <w:rPr>
          <w:rFonts w:ascii="Times New Roman" w:eastAsia="Times New Roman" w:hAnsi="Times New Roman" w:cs="Times New Roman"/>
          <w:sz w:val="20"/>
          <w:szCs w:val="20"/>
          <w:lang w:eastAsia="ru-RU"/>
        </w:rPr>
      </w:pPr>
      <w:r w:rsidRPr="0077499F">
        <w:rPr>
          <w:rFonts w:ascii="Times New Roman" w:eastAsia="Times New Roman" w:hAnsi="Times New Roman" w:cs="Times New Roman"/>
          <w:sz w:val="20"/>
          <w:szCs w:val="20"/>
          <w:lang w:eastAsia="ru-RU"/>
        </w:rPr>
        <w:t xml:space="preserve">Министерство культуры </w:t>
      </w:r>
      <w:r w:rsidR="007C466D">
        <w:rPr>
          <w:rFonts w:ascii="Times New Roman" w:eastAsia="Times New Roman" w:hAnsi="Times New Roman" w:cs="Times New Roman"/>
          <w:sz w:val="20"/>
          <w:szCs w:val="20"/>
          <w:lang w:eastAsia="ru-RU"/>
        </w:rPr>
        <w:t xml:space="preserve">и </w:t>
      </w:r>
      <w:r w:rsidRPr="0077499F">
        <w:rPr>
          <w:rFonts w:ascii="Times New Roman" w:eastAsia="Times New Roman" w:hAnsi="Times New Roman" w:cs="Times New Roman"/>
          <w:sz w:val="20"/>
          <w:szCs w:val="20"/>
          <w:lang w:eastAsia="ru-RU"/>
        </w:rPr>
        <w:t>архивов Иркутской области</w:t>
      </w:r>
    </w:p>
    <w:p w:rsidR="0013262D" w:rsidRPr="00E71155" w:rsidRDefault="00E71155" w:rsidP="00DA2684">
      <w:pPr>
        <w:spacing w:after="0" w:line="240" w:lineRule="auto"/>
        <w:jc w:val="center"/>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Иркутская областная государственная</w:t>
      </w:r>
      <w:r>
        <w:rPr>
          <w:rFonts w:ascii="Times New Roman" w:eastAsia="Times New Roman" w:hAnsi="Times New Roman" w:cs="Times New Roman"/>
          <w:sz w:val="20"/>
          <w:szCs w:val="20"/>
          <w:lang w:eastAsia="ru-RU"/>
        </w:rPr>
        <w:t xml:space="preserve"> ун</w:t>
      </w:r>
      <w:r w:rsidRPr="00E71155">
        <w:rPr>
          <w:rFonts w:ascii="Times New Roman" w:eastAsia="Times New Roman" w:hAnsi="Times New Roman" w:cs="Times New Roman"/>
          <w:sz w:val="20"/>
          <w:szCs w:val="20"/>
          <w:lang w:eastAsia="ru-RU"/>
        </w:rPr>
        <w:t>иверсальная научная библиотека</w:t>
      </w:r>
      <w:r>
        <w:rPr>
          <w:rFonts w:ascii="Times New Roman" w:eastAsia="Times New Roman" w:hAnsi="Times New Roman" w:cs="Times New Roman"/>
          <w:sz w:val="20"/>
          <w:szCs w:val="20"/>
          <w:lang w:eastAsia="ru-RU"/>
        </w:rPr>
        <w:t xml:space="preserve"> и</w:t>
      </w:r>
      <w:r w:rsidR="009657FC">
        <w:rPr>
          <w:rFonts w:ascii="Times New Roman" w:eastAsia="Times New Roman" w:hAnsi="Times New Roman" w:cs="Times New Roman"/>
          <w:sz w:val="20"/>
          <w:szCs w:val="20"/>
          <w:lang w:eastAsia="ru-RU"/>
        </w:rPr>
        <w:t>м. И. И. Молчанова-С</w:t>
      </w:r>
      <w:r w:rsidRPr="00E71155">
        <w:rPr>
          <w:rFonts w:ascii="Times New Roman" w:eastAsia="Times New Roman" w:hAnsi="Times New Roman" w:cs="Times New Roman"/>
          <w:sz w:val="20"/>
          <w:szCs w:val="20"/>
          <w:lang w:eastAsia="ru-RU"/>
        </w:rPr>
        <w:t>ибирского</w:t>
      </w:r>
    </w:p>
    <w:p w:rsidR="004E08D8" w:rsidRPr="00E71155" w:rsidRDefault="004E08D8" w:rsidP="00DA2684">
      <w:pPr>
        <w:spacing w:after="0" w:line="240" w:lineRule="auto"/>
        <w:jc w:val="center"/>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Научно-методический отдел</w:t>
      </w: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964C94" w:rsidRPr="00E71155" w:rsidRDefault="00964C94"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964C94" w:rsidRPr="00E71155" w:rsidRDefault="00964C94" w:rsidP="00DA2684">
      <w:pPr>
        <w:spacing w:after="0" w:line="240" w:lineRule="auto"/>
        <w:jc w:val="center"/>
        <w:rPr>
          <w:rFonts w:ascii="Times New Roman" w:eastAsia="Times New Roman" w:hAnsi="Times New Roman" w:cs="Times New Roman"/>
          <w:b/>
          <w:sz w:val="20"/>
          <w:szCs w:val="20"/>
          <w:lang w:eastAsia="ru-RU"/>
        </w:rPr>
      </w:pPr>
    </w:p>
    <w:p w:rsidR="00964C94" w:rsidRPr="00E71155" w:rsidRDefault="00964C94" w:rsidP="00DA2684">
      <w:pPr>
        <w:spacing w:after="0" w:line="240" w:lineRule="auto"/>
        <w:jc w:val="center"/>
        <w:rPr>
          <w:rFonts w:ascii="Times New Roman" w:eastAsia="Times New Roman" w:hAnsi="Times New Roman" w:cs="Times New Roman"/>
          <w:b/>
          <w:sz w:val="20"/>
          <w:szCs w:val="20"/>
          <w:lang w:eastAsia="ru-RU"/>
        </w:rPr>
      </w:pPr>
    </w:p>
    <w:p w:rsidR="00E71155" w:rsidRDefault="0013262D" w:rsidP="00671EDD">
      <w:pPr>
        <w:spacing w:after="0" w:line="240" w:lineRule="auto"/>
        <w:jc w:val="center"/>
        <w:rPr>
          <w:rFonts w:ascii="Times New Roman" w:eastAsia="Times New Roman" w:hAnsi="Times New Roman" w:cs="Times New Roman"/>
          <w:b/>
          <w:sz w:val="28"/>
          <w:szCs w:val="28"/>
          <w:lang w:eastAsia="ru-RU"/>
        </w:rPr>
      </w:pPr>
      <w:r w:rsidRPr="00E71155">
        <w:rPr>
          <w:rFonts w:ascii="Times New Roman" w:eastAsia="Times New Roman" w:hAnsi="Times New Roman" w:cs="Times New Roman"/>
          <w:b/>
          <w:sz w:val="28"/>
          <w:szCs w:val="28"/>
          <w:lang w:eastAsia="ru-RU"/>
        </w:rPr>
        <w:t>ФОРМИРОВАНИ</w:t>
      </w:r>
      <w:r w:rsidR="00D32EC2" w:rsidRPr="00E71155">
        <w:rPr>
          <w:rFonts w:ascii="Times New Roman" w:eastAsia="Times New Roman" w:hAnsi="Times New Roman" w:cs="Times New Roman"/>
          <w:b/>
          <w:sz w:val="28"/>
          <w:szCs w:val="28"/>
          <w:lang w:eastAsia="ru-RU"/>
        </w:rPr>
        <w:t>Е</w:t>
      </w:r>
      <w:r w:rsidR="00E71155">
        <w:rPr>
          <w:rFonts w:ascii="Times New Roman" w:eastAsia="Times New Roman" w:hAnsi="Times New Roman" w:cs="Times New Roman"/>
          <w:b/>
          <w:sz w:val="28"/>
          <w:szCs w:val="28"/>
          <w:lang w:eastAsia="ru-RU"/>
        </w:rPr>
        <w:t xml:space="preserve"> </w:t>
      </w:r>
    </w:p>
    <w:p w:rsidR="00671EDD" w:rsidRPr="00E71155" w:rsidRDefault="0013262D" w:rsidP="00671EDD">
      <w:pPr>
        <w:spacing w:after="0" w:line="240" w:lineRule="auto"/>
        <w:jc w:val="center"/>
        <w:rPr>
          <w:rFonts w:ascii="Times New Roman" w:eastAsia="Times New Roman" w:hAnsi="Times New Roman" w:cs="Times New Roman"/>
          <w:b/>
          <w:sz w:val="28"/>
          <w:szCs w:val="28"/>
          <w:lang w:eastAsia="ru-RU"/>
        </w:rPr>
      </w:pPr>
      <w:r w:rsidRPr="00E71155">
        <w:rPr>
          <w:rFonts w:ascii="Times New Roman" w:eastAsia="Times New Roman" w:hAnsi="Times New Roman" w:cs="Times New Roman"/>
          <w:b/>
          <w:sz w:val="28"/>
          <w:szCs w:val="28"/>
          <w:lang w:eastAsia="ru-RU"/>
        </w:rPr>
        <w:t>МУНИЦИПАЛЬНОГО ЗАДАНИЯ</w:t>
      </w:r>
      <w:r w:rsidR="00671EDD" w:rsidRPr="00E71155">
        <w:rPr>
          <w:rFonts w:ascii="Times New Roman" w:eastAsia="Times New Roman" w:hAnsi="Times New Roman" w:cs="Times New Roman"/>
          <w:b/>
          <w:sz w:val="28"/>
          <w:szCs w:val="28"/>
          <w:lang w:eastAsia="ru-RU"/>
        </w:rPr>
        <w:t xml:space="preserve"> </w:t>
      </w:r>
      <w:r w:rsidR="00D32EC2" w:rsidRPr="00E71155">
        <w:rPr>
          <w:rFonts w:ascii="Times New Roman" w:eastAsia="Times New Roman" w:hAnsi="Times New Roman" w:cs="Times New Roman"/>
          <w:b/>
          <w:sz w:val="28"/>
          <w:szCs w:val="28"/>
          <w:lang w:eastAsia="ru-RU"/>
        </w:rPr>
        <w:t>В</w:t>
      </w:r>
      <w:r w:rsidR="00E71155">
        <w:rPr>
          <w:rFonts w:ascii="Times New Roman" w:eastAsia="Times New Roman" w:hAnsi="Times New Roman" w:cs="Times New Roman"/>
          <w:b/>
          <w:sz w:val="28"/>
          <w:szCs w:val="28"/>
          <w:lang w:eastAsia="ru-RU"/>
        </w:rPr>
        <w:t> </w:t>
      </w:r>
      <w:r w:rsidR="00671EDD" w:rsidRPr="00E71155">
        <w:rPr>
          <w:rFonts w:ascii="Times New Roman" w:eastAsia="Times New Roman" w:hAnsi="Times New Roman" w:cs="Times New Roman"/>
          <w:b/>
          <w:sz w:val="28"/>
          <w:szCs w:val="28"/>
          <w:lang w:eastAsia="ru-RU"/>
        </w:rPr>
        <w:t>МУНИЦИПАЛЬНЫ</w:t>
      </w:r>
      <w:r w:rsidR="00D32EC2" w:rsidRPr="00E71155">
        <w:rPr>
          <w:rFonts w:ascii="Times New Roman" w:eastAsia="Times New Roman" w:hAnsi="Times New Roman" w:cs="Times New Roman"/>
          <w:b/>
          <w:sz w:val="28"/>
          <w:szCs w:val="28"/>
          <w:lang w:eastAsia="ru-RU"/>
        </w:rPr>
        <w:t>Х</w:t>
      </w:r>
      <w:r w:rsidR="00671EDD" w:rsidRPr="00E71155">
        <w:rPr>
          <w:rFonts w:ascii="Times New Roman" w:eastAsia="Times New Roman" w:hAnsi="Times New Roman" w:cs="Times New Roman"/>
          <w:b/>
          <w:sz w:val="28"/>
          <w:szCs w:val="28"/>
          <w:lang w:eastAsia="ru-RU"/>
        </w:rPr>
        <w:t xml:space="preserve"> БИБЛИОТЕКА</w:t>
      </w:r>
      <w:r w:rsidR="00D32EC2" w:rsidRPr="00E71155">
        <w:rPr>
          <w:rFonts w:ascii="Times New Roman" w:eastAsia="Times New Roman" w:hAnsi="Times New Roman" w:cs="Times New Roman"/>
          <w:b/>
          <w:sz w:val="28"/>
          <w:szCs w:val="28"/>
          <w:lang w:eastAsia="ru-RU"/>
        </w:rPr>
        <w:t>Х</w:t>
      </w:r>
      <w:r w:rsidR="00E71155">
        <w:rPr>
          <w:rFonts w:ascii="Times New Roman" w:eastAsia="Times New Roman" w:hAnsi="Times New Roman" w:cs="Times New Roman"/>
          <w:b/>
          <w:sz w:val="28"/>
          <w:szCs w:val="28"/>
          <w:lang w:eastAsia="ru-RU"/>
        </w:rPr>
        <w:t xml:space="preserve"> </w:t>
      </w:r>
      <w:r w:rsidR="00D32EC2" w:rsidRPr="00E71155">
        <w:rPr>
          <w:rFonts w:ascii="Times New Roman" w:eastAsia="Times New Roman" w:hAnsi="Times New Roman" w:cs="Times New Roman"/>
          <w:b/>
          <w:sz w:val="28"/>
          <w:szCs w:val="28"/>
          <w:lang w:eastAsia="ru-RU"/>
        </w:rPr>
        <w:t>ИРКУТСКОЙ ОБЛАСТИ</w:t>
      </w:r>
    </w:p>
    <w:p w:rsidR="0013262D" w:rsidRPr="00DF6D52" w:rsidRDefault="0013262D" w:rsidP="00DA2684">
      <w:pPr>
        <w:spacing w:after="0" w:line="240" w:lineRule="auto"/>
        <w:jc w:val="center"/>
        <w:rPr>
          <w:rFonts w:ascii="Times New Roman" w:eastAsia="Times New Roman" w:hAnsi="Times New Roman" w:cs="Times New Roman"/>
          <w:b/>
          <w:sz w:val="36"/>
          <w:szCs w:val="28"/>
          <w:lang w:eastAsia="ru-RU"/>
        </w:rPr>
      </w:pPr>
    </w:p>
    <w:p w:rsidR="0013262D" w:rsidRPr="00DF6D52" w:rsidRDefault="0013262D" w:rsidP="00DA2684">
      <w:pPr>
        <w:spacing w:after="0" w:line="240" w:lineRule="auto"/>
        <w:jc w:val="center"/>
        <w:rPr>
          <w:rFonts w:ascii="Times New Roman" w:eastAsia="Times New Roman" w:hAnsi="Times New Roman" w:cs="Times New Roman"/>
          <w:b/>
          <w:sz w:val="28"/>
          <w:szCs w:val="28"/>
          <w:lang w:eastAsia="ru-RU"/>
        </w:rPr>
      </w:pPr>
    </w:p>
    <w:p w:rsidR="0013262D" w:rsidRPr="00E71155" w:rsidRDefault="00E71155" w:rsidP="00DA2684">
      <w:pPr>
        <w:spacing w:after="0" w:line="240" w:lineRule="auto"/>
        <w:jc w:val="center"/>
        <w:rPr>
          <w:rFonts w:ascii="Times New Roman" w:eastAsia="Times New Roman" w:hAnsi="Times New Roman" w:cs="Times New Roman"/>
          <w:sz w:val="24"/>
          <w:szCs w:val="24"/>
          <w:lang w:eastAsia="ru-RU"/>
        </w:rPr>
      </w:pPr>
      <w:r w:rsidRPr="00E71155">
        <w:rPr>
          <w:rFonts w:ascii="Times New Roman" w:eastAsia="Times New Roman" w:hAnsi="Times New Roman" w:cs="Times New Roman"/>
          <w:sz w:val="24"/>
          <w:szCs w:val="24"/>
          <w:lang w:eastAsia="ru-RU"/>
        </w:rPr>
        <w:t>Методические рекомендации</w:t>
      </w: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Default="0013262D" w:rsidP="00DA2684">
      <w:pPr>
        <w:spacing w:after="0" w:line="240" w:lineRule="auto"/>
        <w:jc w:val="center"/>
        <w:rPr>
          <w:rFonts w:ascii="Times New Roman" w:eastAsia="Times New Roman" w:hAnsi="Times New Roman" w:cs="Times New Roman"/>
          <w:b/>
          <w:sz w:val="20"/>
          <w:szCs w:val="20"/>
          <w:lang w:eastAsia="ru-RU"/>
        </w:rPr>
      </w:pPr>
    </w:p>
    <w:p w:rsidR="00E71155" w:rsidRDefault="00E71155" w:rsidP="00DA2684">
      <w:pPr>
        <w:spacing w:after="0" w:line="240" w:lineRule="auto"/>
        <w:jc w:val="center"/>
        <w:rPr>
          <w:rFonts w:ascii="Times New Roman" w:eastAsia="Times New Roman" w:hAnsi="Times New Roman" w:cs="Times New Roman"/>
          <w:b/>
          <w:sz w:val="20"/>
          <w:szCs w:val="20"/>
          <w:lang w:eastAsia="ru-RU"/>
        </w:rPr>
      </w:pPr>
    </w:p>
    <w:p w:rsidR="00E71155" w:rsidRPr="00E71155" w:rsidRDefault="00E71155"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13262D" w:rsidRPr="00E71155" w:rsidRDefault="0013262D" w:rsidP="00DA2684">
      <w:pPr>
        <w:spacing w:after="0" w:line="240" w:lineRule="auto"/>
        <w:jc w:val="center"/>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Иркутск</w:t>
      </w:r>
    </w:p>
    <w:p w:rsidR="00EB5659" w:rsidRDefault="0013262D" w:rsidP="00DA2684">
      <w:pPr>
        <w:spacing w:after="0" w:line="240" w:lineRule="auto"/>
        <w:jc w:val="center"/>
        <w:rPr>
          <w:rFonts w:ascii="Times New Roman" w:eastAsia="Times New Roman" w:hAnsi="Times New Roman" w:cs="Times New Roman"/>
          <w:sz w:val="20"/>
          <w:szCs w:val="20"/>
          <w:lang w:eastAsia="ru-RU"/>
        </w:rPr>
        <w:sectPr w:rsidR="00EB5659" w:rsidSect="00EB5659">
          <w:footerReference w:type="default" r:id="rId8"/>
          <w:pgSz w:w="8419" w:h="11906" w:orient="landscape" w:code="9"/>
          <w:pgMar w:top="1134" w:right="1134" w:bottom="1134" w:left="964" w:header="709" w:footer="709" w:gutter="0"/>
          <w:pgNumType w:start="1"/>
          <w:cols w:space="708"/>
          <w:titlePg/>
          <w:docGrid w:linePitch="360"/>
        </w:sectPr>
      </w:pPr>
      <w:r w:rsidRPr="00E71155">
        <w:rPr>
          <w:rFonts w:ascii="Times New Roman" w:eastAsia="Times New Roman" w:hAnsi="Times New Roman" w:cs="Times New Roman"/>
          <w:sz w:val="20"/>
          <w:szCs w:val="20"/>
          <w:lang w:eastAsia="ru-RU"/>
        </w:rPr>
        <w:t>2015</w:t>
      </w:r>
    </w:p>
    <w:p w:rsidR="00365294" w:rsidRPr="0077499F" w:rsidRDefault="00663A2E" w:rsidP="00365294">
      <w:pPr>
        <w:spacing w:after="0" w:line="240" w:lineRule="auto"/>
        <w:ind w:firstLine="357"/>
        <w:jc w:val="both"/>
        <w:rPr>
          <w:rFonts w:ascii="Times New Roman" w:eastAsia="Calibri" w:hAnsi="Times New Roman" w:cs="Times New Roman"/>
          <w:sz w:val="20"/>
          <w:szCs w:val="20"/>
        </w:rPr>
      </w:pPr>
      <w:r w:rsidRPr="0077499F">
        <w:rPr>
          <w:rFonts w:ascii="Times New Roman" w:eastAsia="Calibri" w:hAnsi="Times New Roman" w:cs="Times New Roman"/>
          <w:sz w:val="20"/>
          <w:szCs w:val="20"/>
        </w:rPr>
        <w:lastRenderedPageBreak/>
        <w:t xml:space="preserve">УДК </w:t>
      </w:r>
      <w:r w:rsidR="0077499F" w:rsidRPr="0077499F">
        <w:rPr>
          <w:rFonts w:ascii="Times New Roman" w:eastAsia="Calibri" w:hAnsi="Times New Roman" w:cs="Times New Roman"/>
          <w:sz w:val="20"/>
          <w:szCs w:val="20"/>
        </w:rPr>
        <w:t>02</w:t>
      </w:r>
    </w:p>
    <w:p w:rsidR="00365294" w:rsidRPr="0077499F" w:rsidRDefault="00663A2E" w:rsidP="00365294">
      <w:pPr>
        <w:spacing w:after="0" w:line="240" w:lineRule="auto"/>
        <w:ind w:firstLine="357"/>
        <w:jc w:val="both"/>
        <w:rPr>
          <w:rFonts w:ascii="Times New Roman" w:eastAsia="Calibri" w:hAnsi="Times New Roman" w:cs="Times New Roman"/>
          <w:sz w:val="20"/>
          <w:szCs w:val="20"/>
        </w:rPr>
      </w:pPr>
      <w:r w:rsidRPr="0077499F">
        <w:rPr>
          <w:rFonts w:ascii="Times New Roman" w:eastAsia="Calibri" w:hAnsi="Times New Roman" w:cs="Times New Roman"/>
          <w:sz w:val="20"/>
          <w:szCs w:val="20"/>
        </w:rPr>
        <w:t xml:space="preserve">ББК </w:t>
      </w:r>
      <w:r w:rsidR="0077499F" w:rsidRPr="0077499F">
        <w:rPr>
          <w:rFonts w:ascii="Times New Roman" w:eastAsia="Calibri" w:hAnsi="Times New Roman" w:cs="Times New Roman"/>
          <w:sz w:val="20"/>
          <w:szCs w:val="20"/>
        </w:rPr>
        <w:t>78.345</w:t>
      </w:r>
    </w:p>
    <w:p w:rsidR="00365294" w:rsidRPr="00365294" w:rsidRDefault="00365294" w:rsidP="00365294">
      <w:pPr>
        <w:spacing w:after="0" w:line="240" w:lineRule="auto"/>
        <w:ind w:firstLine="3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7499F">
        <w:rPr>
          <w:rFonts w:ascii="Times New Roman" w:eastAsia="Calibri" w:hAnsi="Times New Roman" w:cs="Times New Roman"/>
          <w:sz w:val="20"/>
          <w:szCs w:val="20"/>
        </w:rPr>
        <w:t>Ф 79</w:t>
      </w:r>
    </w:p>
    <w:p w:rsidR="00365294" w:rsidRPr="00365294" w:rsidRDefault="00365294" w:rsidP="00365294">
      <w:pPr>
        <w:spacing w:after="0" w:line="240" w:lineRule="auto"/>
        <w:ind w:firstLine="357"/>
        <w:jc w:val="both"/>
        <w:rPr>
          <w:rFonts w:ascii="Times New Roman" w:eastAsia="Calibri" w:hAnsi="Times New Roman" w:cs="Times New Roman"/>
          <w:sz w:val="20"/>
          <w:szCs w:val="20"/>
        </w:rPr>
      </w:pPr>
    </w:p>
    <w:p w:rsidR="00365294" w:rsidRPr="00365294" w:rsidRDefault="00365294" w:rsidP="00365294">
      <w:pPr>
        <w:spacing w:after="0" w:line="240" w:lineRule="auto"/>
        <w:ind w:firstLine="357"/>
        <w:jc w:val="both"/>
        <w:rPr>
          <w:rFonts w:ascii="Times New Roman" w:eastAsia="Calibri" w:hAnsi="Times New Roman" w:cs="Times New Roman"/>
          <w:sz w:val="20"/>
          <w:szCs w:val="20"/>
        </w:rPr>
      </w:pPr>
    </w:p>
    <w:p w:rsidR="00365294" w:rsidRDefault="00365294" w:rsidP="00365294">
      <w:pPr>
        <w:spacing w:after="0" w:line="240" w:lineRule="auto"/>
        <w:ind w:firstLine="357"/>
        <w:jc w:val="both"/>
        <w:rPr>
          <w:rFonts w:ascii="Times New Roman" w:eastAsia="Calibri" w:hAnsi="Times New Roman" w:cs="Times New Roman"/>
          <w:i/>
          <w:sz w:val="20"/>
          <w:szCs w:val="20"/>
        </w:rPr>
      </w:pPr>
    </w:p>
    <w:p w:rsidR="00171D37" w:rsidRDefault="00171D37" w:rsidP="00365294">
      <w:pPr>
        <w:spacing w:after="0" w:line="240" w:lineRule="auto"/>
        <w:ind w:firstLine="357"/>
        <w:jc w:val="both"/>
        <w:rPr>
          <w:rFonts w:ascii="Times New Roman" w:eastAsia="Calibri" w:hAnsi="Times New Roman" w:cs="Times New Roman"/>
          <w:i/>
          <w:sz w:val="20"/>
          <w:szCs w:val="20"/>
        </w:rPr>
      </w:pPr>
    </w:p>
    <w:p w:rsidR="00171D37" w:rsidRDefault="00171D37" w:rsidP="00365294">
      <w:pPr>
        <w:spacing w:after="0" w:line="240" w:lineRule="auto"/>
        <w:ind w:firstLine="357"/>
        <w:jc w:val="both"/>
        <w:rPr>
          <w:rFonts w:ascii="Times New Roman" w:eastAsia="Calibri" w:hAnsi="Times New Roman" w:cs="Times New Roman"/>
          <w:i/>
          <w:sz w:val="20"/>
          <w:szCs w:val="20"/>
        </w:rPr>
      </w:pPr>
    </w:p>
    <w:p w:rsidR="00171D37" w:rsidRPr="00365294" w:rsidRDefault="00171D37" w:rsidP="00365294">
      <w:pPr>
        <w:spacing w:after="0" w:line="240" w:lineRule="auto"/>
        <w:ind w:firstLine="357"/>
        <w:jc w:val="both"/>
        <w:rPr>
          <w:rFonts w:ascii="Times New Roman" w:eastAsia="Calibri" w:hAnsi="Times New Roman" w:cs="Times New Roman"/>
          <w:i/>
          <w:sz w:val="20"/>
          <w:szCs w:val="20"/>
        </w:rPr>
      </w:pPr>
    </w:p>
    <w:p w:rsidR="00365294" w:rsidRDefault="00365294" w:rsidP="00365294">
      <w:pPr>
        <w:spacing w:after="0" w:line="240" w:lineRule="auto"/>
        <w:ind w:firstLine="357"/>
        <w:jc w:val="both"/>
        <w:rPr>
          <w:rFonts w:ascii="Times New Roman" w:eastAsia="Calibri" w:hAnsi="Times New Roman" w:cs="Times New Roman"/>
          <w:b/>
          <w:spacing w:val="-4"/>
          <w:sz w:val="20"/>
          <w:szCs w:val="20"/>
        </w:rPr>
      </w:pPr>
    </w:p>
    <w:p w:rsidR="00B6666D" w:rsidRPr="00961CCC" w:rsidRDefault="00B6666D" w:rsidP="00B76558">
      <w:pPr>
        <w:spacing w:after="0" w:line="240" w:lineRule="auto"/>
        <w:ind w:firstLine="357"/>
        <w:jc w:val="both"/>
        <w:rPr>
          <w:rFonts w:ascii="Times New Roman" w:hAnsi="Times New Roman" w:cs="Times New Roman"/>
          <w:sz w:val="20"/>
          <w:szCs w:val="20"/>
        </w:rPr>
      </w:pPr>
      <w:r w:rsidRPr="00B6666D">
        <w:rPr>
          <w:rFonts w:ascii="Times New Roman" w:hAnsi="Times New Roman" w:cs="Times New Roman"/>
          <w:b/>
          <w:sz w:val="20"/>
          <w:szCs w:val="20"/>
        </w:rPr>
        <w:t xml:space="preserve">Формирование муниципального задания в муниципальных библиотеках Иркутской </w:t>
      </w:r>
      <w:proofErr w:type="gramStart"/>
      <w:r w:rsidRPr="00B6666D">
        <w:rPr>
          <w:rFonts w:ascii="Times New Roman" w:hAnsi="Times New Roman" w:cs="Times New Roman"/>
          <w:b/>
          <w:sz w:val="20"/>
          <w:szCs w:val="20"/>
        </w:rPr>
        <w:t>области</w:t>
      </w:r>
      <w:r w:rsidRPr="00961CCC">
        <w:rPr>
          <w:rFonts w:ascii="Times New Roman" w:hAnsi="Times New Roman" w:cs="Times New Roman"/>
          <w:sz w:val="20"/>
          <w:szCs w:val="20"/>
        </w:rPr>
        <w:t xml:space="preserve"> :</w:t>
      </w:r>
      <w:proofErr w:type="gramEnd"/>
      <w:r w:rsidRPr="00961CCC">
        <w:rPr>
          <w:rFonts w:ascii="Times New Roman" w:hAnsi="Times New Roman" w:cs="Times New Roman"/>
          <w:sz w:val="20"/>
          <w:szCs w:val="20"/>
        </w:rPr>
        <w:t xml:space="preserve"> методические рекомендации / сост.: Л. А. Сулейманова, </w:t>
      </w:r>
      <w:r>
        <w:rPr>
          <w:rFonts w:ascii="Times New Roman" w:hAnsi="Times New Roman" w:cs="Times New Roman"/>
          <w:sz w:val="20"/>
          <w:szCs w:val="20"/>
        </w:rPr>
        <w:t>А. </w:t>
      </w:r>
      <w:r w:rsidR="0077499F">
        <w:rPr>
          <w:rFonts w:ascii="Times New Roman" w:hAnsi="Times New Roman" w:cs="Times New Roman"/>
          <w:sz w:val="20"/>
          <w:szCs w:val="20"/>
        </w:rPr>
        <w:t xml:space="preserve">Г. </w:t>
      </w:r>
      <w:proofErr w:type="spellStart"/>
      <w:r w:rsidR="0077499F">
        <w:rPr>
          <w:rFonts w:ascii="Times New Roman" w:hAnsi="Times New Roman" w:cs="Times New Roman"/>
          <w:sz w:val="20"/>
          <w:szCs w:val="20"/>
        </w:rPr>
        <w:t>Геленкенов</w:t>
      </w:r>
      <w:proofErr w:type="spellEnd"/>
      <w:r w:rsidR="0077499F">
        <w:rPr>
          <w:rFonts w:ascii="Times New Roman" w:hAnsi="Times New Roman" w:cs="Times New Roman"/>
          <w:sz w:val="20"/>
          <w:szCs w:val="20"/>
        </w:rPr>
        <w:t xml:space="preserve">. – </w:t>
      </w:r>
      <w:proofErr w:type="gramStart"/>
      <w:r w:rsidR="0077499F">
        <w:rPr>
          <w:rFonts w:ascii="Times New Roman" w:hAnsi="Times New Roman" w:cs="Times New Roman"/>
          <w:sz w:val="20"/>
          <w:szCs w:val="20"/>
        </w:rPr>
        <w:t>Иркутск :</w:t>
      </w:r>
      <w:proofErr w:type="gramEnd"/>
      <w:r w:rsidRPr="00961CCC">
        <w:rPr>
          <w:rFonts w:ascii="Times New Roman" w:hAnsi="Times New Roman" w:cs="Times New Roman"/>
          <w:sz w:val="20"/>
          <w:szCs w:val="20"/>
        </w:rPr>
        <w:t xml:space="preserve"> </w:t>
      </w:r>
      <w:r w:rsidR="0077499F" w:rsidRPr="00D3161E">
        <w:rPr>
          <w:rFonts w:ascii="Times New Roman" w:hAnsi="Times New Roman"/>
          <w:spacing w:val="-4"/>
          <w:sz w:val="20"/>
          <w:szCs w:val="20"/>
        </w:rPr>
        <w:t xml:space="preserve">изд. Иркут. обл. гос. </w:t>
      </w:r>
      <w:proofErr w:type="spellStart"/>
      <w:r w:rsidR="0077499F" w:rsidRPr="00D3161E">
        <w:rPr>
          <w:rFonts w:ascii="Times New Roman" w:hAnsi="Times New Roman"/>
          <w:spacing w:val="-4"/>
          <w:sz w:val="20"/>
          <w:szCs w:val="20"/>
        </w:rPr>
        <w:t>универс</w:t>
      </w:r>
      <w:proofErr w:type="spellEnd"/>
      <w:r w:rsidR="0077499F" w:rsidRPr="00D3161E">
        <w:rPr>
          <w:rFonts w:ascii="Times New Roman" w:hAnsi="Times New Roman"/>
          <w:spacing w:val="-4"/>
          <w:sz w:val="20"/>
          <w:szCs w:val="20"/>
        </w:rPr>
        <w:t>. науч. б-ки им. И. И. Молчанова-</w:t>
      </w:r>
      <w:r w:rsidR="0077499F" w:rsidRPr="000D55DE">
        <w:rPr>
          <w:rFonts w:ascii="Times New Roman" w:hAnsi="Times New Roman"/>
          <w:spacing w:val="-4"/>
          <w:sz w:val="20"/>
          <w:szCs w:val="20"/>
        </w:rPr>
        <w:t>Сибирского,</w:t>
      </w:r>
      <w:r w:rsidR="0077499F">
        <w:rPr>
          <w:rFonts w:ascii="Times New Roman" w:hAnsi="Times New Roman"/>
          <w:spacing w:val="-4"/>
          <w:sz w:val="20"/>
          <w:szCs w:val="20"/>
        </w:rPr>
        <w:t xml:space="preserve"> </w:t>
      </w:r>
      <w:r w:rsidRPr="00961CCC">
        <w:rPr>
          <w:rFonts w:ascii="Times New Roman" w:hAnsi="Times New Roman" w:cs="Times New Roman"/>
          <w:sz w:val="20"/>
          <w:szCs w:val="20"/>
        </w:rPr>
        <w:t>2015. –</w:t>
      </w:r>
      <w:r w:rsidR="00663A2E">
        <w:rPr>
          <w:rFonts w:ascii="Times New Roman" w:hAnsi="Times New Roman" w:cs="Times New Roman"/>
          <w:sz w:val="20"/>
          <w:szCs w:val="20"/>
        </w:rPr>
        <w:t>24 с</w:t>
      </w:r>
      <w:r w:rsidRPr="00961CCC">
        <w:rPr>
          <w:rFonts w:ascii="Times New Roman" w:hAnsi="Times New Roman" w:cs="Times New Roman"/>
          <w:sz w:val="20"/>
          <w:szCs w:val="20"/>
        </w:rPr>
        <w:t>.</w:t>
      </w:r>
    </w:p>
    <w:p w:rsidR="00171D37" w:rsidRDefault="00171D37" w:rsidP="00365294">
      <w:pPr>
        <w:shd w:val="clear" w:color="auto" w:fill="FFFFFF"/>
        <w:spacing w:after="0" w:line="240" w:lineRule="auto"/>
        <w:ind w:firstLine="357"/>
        <w:jc w:val="both"/>
        <w:rPr>
          <w:rFonts w:ascii="Times New Roman" w:eastAsia="Times New Roman" w:hAnsi="Times New Roman" w:cs="Times New Roman"/>
          <w:color w:val="000000"/>
          <w:sz w:val="20"/>
          <w:szCs w:val="20"/>
        </w:rPr>
      </w:pPr>
    </w:p>
    <w:p w:rsidR="00B6666D" w:rsidRDefault="00B6666D" w:rsidP="00365294">
      <w:pPr>
        <w:shd w:val="clear" w:color="auto" w:fill="FFFFFF"/>
        <w:spacing w:after="0" w:line="240" w:lineRule="auto"/>
        <w:ind w:firstLine="357"/>
        <w:jc w:val="both"/>
        <w:rPr>
          <w:rFonts w:ascii="Times New Roman" w:eastAsia="Times New Roman" w:hAnsi="Times New Roman" w:cs="Times New Roman"/>
          <w:color w:val="000000"/>
          <w:sz w:val="20"/>
          <w:szCs w:val="20"/>
        </w:rPr>
      </w:pPr>
    </w:p>
    <w:p w:rsidR="00B6666D" w:rsidRDefault="00B6666D" w:rsidP="00365294">
      <w:pPr>
        <w:shd w:val="clear" w:color="auto" w:fill="FFFFFF"/>
        <w:spacing w:after="0" w:line="240" w:lineRule="auto"/>
        <w:ind w:firstLine="357"/>
        <w:jc w:val="both"/>
        <w:rPr>
          <w:rFonts w:ascii="Times New Roman" w:eastAsia="Times New Roman" w:hAnsi="Times New Roman" w:cs="Times New Roman"/>
          <w:color w:val="000000"/>
          <w:sz w:val="20"/>
          <w:szCs w:val="20"/>
        </w:rPr>
      </w:pPr>
    </w:p>
    <w:p w:rsidR="00171D37" w:rsidRDefault="00171D37" w:rsidP="00365294">
      <w:pPr>
        <w:shd w:val="clear" w:color="auto" w:fill="FFFFFF"/>
        <w:spacing w:after="0" w:line="240" w:lineRule="auto"/>
        <w:ind w:firstLine="357"/>
        <w:jc w:val="both"/>
        <w:rPr>
          <w:rFonts w:ascii="Times New Roman" w:eastAsia="Times New Roman" w:hAnsi="Times New Roman" w:cs="Times New Roman"/>
          <w:color w:val="000000"/>
          <w:sz w:val="20"/>
          <w:szCs w:val="20"/>
        </w:rPr>
      </w:pPr>
    </w:p>
    <w:p w:rsidR="00171D37" w:rsidRPr="00365294" w:rsidRDefault="00171D37" w:rsidP="00365294">
      <w:pPr>
        <w:shd w:val="clear" w:color="auto" w:fill="FFFFFF"/>
        <w:spacing w:after="0" w:line="240" w:lineRule="auto"/>
        <w:ind w:firstLine="357"/>
        <w:jc w:val="both"/>
        <w:rPr>
          <w:rFonts w:ascii="Times New Roman" w:eastAsia="Times New Roman" w:hAnsi="Times New Roman" w:cs="Times New Roman"/>
          <w:color w:val="000000"/>
          <w:sz w:val="20"/>
          <w:szCs w:val="20"/>
        </w:rPr>
      </w:pPr>
    </w:p>
    <w:p w:rsidR="00365294" w:rsidRPr="00365294" w:rsidRDefault="00365294" w:rsidP="00365294">
      <w:pPr>
        <w:spacing w:after="0" w:line="240" w:lineRule="auto"/>
        <w:ind w:firstLine="357"/>
        <w:jc w:val="both"/>
        <w:rPr>
          <w:rFonts w:ascii="Times New Roman" w:eastAsia="Calibri" w:hAnsi="Times New Roman" w:cs="Times New Roman"/>
          <w:sz w:val="20"/>
          <w:szCs w:val="20"/>
        </w:rPr>
      </w:pPr>
    </w:p>
    <w:p w:rsidR="00365294" w:rsidRPr="0077499F" w:rsidRDefault="00663A2E" w:rsidP="00365294">
      <w:pPr>
        <w:spacing w:after="0" w:line="240" w:lineRule="auto"/>
        <w:jc w:val="right"/>
        <w:rPr>
          <w:rFonts w:ascii="Times New Roman" w:eastAsia="Calibri" w:hAnsi="Times New Roman" w:cs="Times New Roman"/>
          <w:sz w:val="20"/>
          <w:szCs w:val="20"/>
        </w:rPr>
      </w:pPr>
      <w:r w:rsidRPr="0077499F">
        <w:rPr>
          <w:rFonts w:ascii="Times New Roman" w:eastAsia="Calibri" w:hAnsi="Times New Roman" w:cs="Times New Roman"/>
          <w:sz w:val="20"/>
          <w:szCs w:val="20"/>
        </w:rPr>
        <w:t xml:space="preserve">УДК </w:t>
      </w:r>
      <w:r w:rsidR="0077499F" w:rsidRPr="0077499F">
        <w:rPr>
          <w:rFonts w:ascii="Times New Roman" w:eastAsia="Calibri" w:hAnsi="Times New Roman" w:cs="Times New Roman"/>
          <w:sz w:val="20"/>
          <w:szCs w:val="20"/>
        </w:rPr>
        <w:t>02</w:t>
      </w:r>
    </w:p>
    <w:p w:rsidR="00365294" w:rsidRPr="0077499F" w:rsidRDefault="00663A2E" w:rsidP="00365294">
      <w:pPr>
        <w:spacing w:after="0" w:line="240" w:lineRule="auto"/>
        <w:jc w:val="right"/>
        <w:rPr>
          <w:rFonts w:ascii="Times New Roman" w:eastAsia="Calibri" w:hAnsi="Times New Roman" w:cs="Times New Roman"/>
          <w:sz w:val="20"/>
          <w:szCs w:val="20"/>
        </w:rPr>
      </w:pPr>
      <w:r w:rsidRPr="0077499F">
        <w:rPr>
          <w:rFonts w:ascii="Times New Roman" w:eastAsia="Calibri" w:hAnsi="Times New Roman" w:cs="Times New Roman"/>
          <w:sz w:val="20"/>
          <w:szCs w:val="20"/>
        </w:rPr>
        <w:t xml:space="preserve">ББК </w:t>
      </w:r>
      <w:r w:rsidR="0077499F" w:rsidRPr="0077499F">
        <w:rPr>
          <w:rFonts w:ascii="Times New Roman" w:eastAsia="Calibri" w:hAnsi="Times New Roman" w:cs="Times New Roman"/>
          <w:sz w:val="20"/>
          <w:szCs w:val="20"/>
        </w:rPr>
        <w:t>78.345</w:t>
      </w:r>
    </w:p>
    <w:p w:rsidR="00365294" w:rsidRPr="00365294" w:rsidRDefault="00365294" w:rsidP="00365294">
      <w:pPr>
        <w:spacing w:after="0" w:line="240" w:lineRule="auto"/>
        <w:jc w:val="center"/>
        <w:rPr>
          <w:rFonts w:ascii="Times New Roman" w:eastAsia="Calibri" w:hAnsi="Times New Roman" w:cs="Times New Roman"/>
          <w:sz w:val="20"/>
          <w:szCs w:val="20"/>
        </w:rPr>
      </w:pPr>
    </w:p>
    <w:p w:rsidR="00365294" w:rsidRPr="00365294" w:rsidRDefault="00365294" w:rsidP="00365294">
      <w:pPr>
        <w:spacing w:after="0" w:line="240" w:lineRule="auto"/>
        <w:jc w:val="center"/>
        <w:rPr>
          <w:rFonts w:ascii="Times New Roman" w:eastAsia="Calibri" w:hAnsi="Times New Roman" w:cs="Times New Roman"/>
          <w:sz w:val="20"/>
          <w:szCs w:val="20"/>
        </w:rPr>
      </w:pPr>
    </w:p>
    <w:p w:rsidR="00365294" w:rsidRDefault="00365294" w:rsidP="00365294">
      <w:pPr>
        <w:spacing w:after="0" w:line="240" w:lineRule="auto"/>
        <w:jc w:val="center"/>
        <w:rPr>
          <w:rFonts w:ascii="Times New Roman" w:eastAsia="Calibri" w:hAnsi="Times New Roman" w:cs="Times New Roman"/>
          <w:sz w:val="20"/>
          <w:szCs w:val="20"/>
        </w:rPr>
      </w:pPr>
      <w:bookmarkStart w:id="0" w:name="_GoBack"/>
      <w:bookmarkEnd w:id="0"/>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171D37" w:rsidRDefault="00171D37" w:rsidP="00365294">
      <w:pPr>
        <w:spacing w:after="0" w:line="240" w:lineRule="auto"/>
        <w:jc w:val="center"/>
        <w:rPr>
          <w:rFonts w:ascii="Times New Roman" w:eastAsia="Calibri" w:hAnsi="Times New Roman" w:cs="Times New Roman"/>
          <w:sz w:val="20"/>
          <w:szCs w:val="20"/>
        </w:rPr>
      </w:pPr>
    </w:p>
    <w:p w:rsidR="004E5A41" w:rsidRDefault="004E5A41" w:rsidP="00365294">
      <w:pPr>
        <w:spacing w:after="0" w:line="240" w:lineRule="auto"/>
        <w:jc w:val="center"/>
        <w:rPr>
          <w:rFonts w:ascii="Times New Roman" w:eastAsia="Calibri" w:hAnsi="Times New Roman" w:cs="Times New Roman"/>
          <w:sz w:val="20"/>
          <w:szCs w:val="20"/>
        </w:rPr>
      </w:pPr>
    </w:p>
    <w:p w:rsidR="00C22827" w:rsidRDefault="00C22827" w:rsidP="00365294">
      <w:pPr>
        <w:spacing w:after="0" w:line="240" w:lineRule="auto"/>
        <w:jc w:val="center"/>
        <w:rPr>
          <w:rFonts w:ascii="Times New Roman" w:eastAsia="Calibri" w:hAnsi="Times New Roman" w:cs="Times New Roman"/>
          <w:sz w:val="20"/>
          <w:szCs w:val="20"/>
        </w:rPr>
      </w:pPr>
    </w:p>
    <w:p w:rsidR="009657FC" w:rsidRDefault="009657FC" w:rsidP="00365294">
      <w:pPr>
        <w:spacing w:after="0" w:line="240" w:lineRule="auto"/>
        <w:jc w:val="center"/>
        <w:rPr>
          <w:rFonts w:ascii="Times New Roman" w:eastAsia="Calibri" w:hAnsi="Times New Roman" w:cs="Times New Roman"/>
          <w:sz w:val="20"/>
          <w:szCs w:val="20"/>
        </w:rPr>
      </w:pPr>
    </w:p>
    <w:p w:rsidR="00DD60AE" w:rsidRDefault="00DD60AE" w:rsidP="00365294">
      <w:pPr>
        <w:spacing w:after="0" w:line="240" w:lineRule="auto"/>
        <w:jc w:val="center"/>
        <w:rPr>
          <w:rFonts w:ascii="Times New Roman" w:eastAsia="Calibri" w:hAnsi="Times New Roman" w:cs="Times New Roman"/>
          <w:sz w:val="20"/>
          <w:szCs w:val="20"/>
        </w:rPr>
      </w:pPr>
    </w:p>
    <w:p w:rsidR="00DD60AE" w:rsidRDefault="00DD60AE" w:rsidP="00365294">
      <w:pPr>
        <w:spacing w:after="0" w:line="240" w:lineRule="auto"/>
        <w:jc w:val="center"/>
        <w:rPr>
          <w:rFonts w:ascii="Times New Roman" w:eastAsia="Calibri" w:hAnsi="Times New Roman" w:cs="Times New Roman"/>
          <w:sz w:val="20"/>
          <w:szCs w:val="20"/>
        </w:rPr>
      </w:pPr>
    </w:p>
    <w:p w:rsidR="00171D37" w:rsidRPr="00171D37" w:rsidRDefault="00171D37" w:rsidP="00171D37">
      <w:pPr>
        <w:spacing w:after="0" w:line="240" w:lineRule="auto"/>
        <w:ind w:firstLine="357"/>
        <w:jc w:val="center"/>
        <w:rPr>
          <w:rFonts w:ascii="Times New Roman" w:eastAsia="Times New Roman" w:hAnsi="Times New Roman" w:cs="Times New Roman"/>
          <w:sz w:val="20"/>
          <w:szCs w:val="20"/>
          <w:lang w:eastAsia="ru-RU"/>
        </w:rPr>
      </w:pPr>
      <w:r w:rsidRPr="00171D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71D37">
        <w:rPr>
          <w:rFonts w:ascii="Times New Roman" w:eastAsia="Times New Roman" w:hAnsi="Times New Roman" w:cs="Times New Roman"/>
          <w:sz w:val="20"/>
          <w:szCs w:val="20"/>
          <w:lang w:eastAsia="ru-RU"/>
        </w:rPr>
        <w:t xml:space="preserve">   © Иркутская областная государственная</w:t>
      </w:r>
    </w:p>
    <w:p w:rsidR="00171D37" w:rsidRPr="00171D37" w:rsidRDefault="00171D37" w:rsidP="00171D37">
      <w:pPr>
        <w:spacing w:after="0" w:line="240" w:lineRule="auto"/>
        <w:ind w:firstLine="357"/>
        <w:jc w:val="center"/>
        <w:rPr>
          <w:rFonts w:ascii="Times New Roman" w:eastAsia="Times New Roman" w:hAnsi="Times New Roman" w:cs="Times New Roman"/>
          <w:sz w:val="20"/>
          <w:szCs w:val="20"/>
          <w:lang w:eastAsia="ru-RU"/>
        </w:rPr>
      </w:pPr>
      <w:r w:rsidRPr="00171D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71D37">
        <w:rPr>
          <w:rFonts w:ascii="Times New Roman" w:eastAsia="Times New Roman" w:hAnsi="Times New Roman" w:cs="Times New Roman"/>
          <w:sz w:val="20"/>
          <w:szCs w:val="20"/>
          <w:lang w:eastAsia="ru-RU"/>
        </w:rPr>
        <w:t xml:space="preserve">         универсальная научная библиотека</w:t>
      </w:r>
    </w:p>
    <w:p w:rsidR="00C22827" w:rsidRDefault="00171D37" w:rsidP="00C22827">
      <w:pPr>
        <w:spacing w:after="0" w:line="240" w:lineRule="auto"/>
        <w:ind w:firstLine="357"/>
        <w:jc w:val="right"/>
        <w:rPr>
          <w:rFonts w:ascii="Times New Roman" w:eastAsia="Times New Roman" w:hAnsi="Times New Roman" w:cs="Times New Roman"/>
          <w:sz w:val="20"/>
          <w:szCs w:val="20"/>
          <w:lang w:eastAsia="ru-RU"/>
        </w:rPr>
      </w:pPr>
      <w:r w:rsidRPr="00171D37">
        <w:rPr>
          <w:rFonts w:ascii="Times New Roman" w:eastAsia="Times New Roman" w:hAnsi="Times New Roman" w:cs="Times New Roman"/>
          <w:sz w:val="20"/>
          <w:szCs w:val="20"/>
          <w:lang w:eastAsia="ru-RU"/>
        </w:rPr>
        <w:t>им. И. И. Молчанова-Сибирского, 2015</w:t>
      </w:r>
    </w:p>
    <w:p w:rsidR="00061907" w:rsidRPr="00E71155" w:rsidRDefault="0008279D" w:rsidP="00EB5659">
      <w:pPr>
        <w:spacing w:after="0" w:line="240" w:lineRule="auto"/>
        <w:ind w:firstLine="357"/>
        <w:jc w:val="center"/>
        <w:rPr>
          <w:rFonts w:ascii="Times New Roman" w:eastAsia="Times New Roman" w:hAnsi="Times New Roman" w:cs="Times New Roman"/>
          <w:b/>
          <w:sz w:val="20"/>
          <w:szCs w:val="20"/>
          <w:lang w:eastAsia="ru-RU"/>
        </w:rPr>
      </w:pPr>
      <w:r w:rsidRPr="00E71155">
        <w:rPr>
          <w:rFonts w:ascii="Times New Roman" w:eastAsia="Times New Roman" w:hAnsi="Times New Roman" w:cs="Times New Roman"/>
          <w:b/>
          <w:sz w:val="20"/>
          <w:szCs w:val="20"/>
          <w:lang w:eastAsia="ru-RU"/>
        </w:rPr>
        <w:lastRenderedPageBreak/>
        <w:t>СОДЕРЖАНИЕ</w:t>
      </w:r>
    </w:p>
    <w:p w:rsidR="0013262D" w:rsidRPr="00E71155" w:rsidRDefault="0013262D" w:rsidP="00DA2684">
      <w:pPr>
        <w:spacing w:after="0" w:line="240" w:lineRule="auto"/>
        <w:jc w:val="center"/>
        <w:rPr>
          <w:rFonts w:ascii="Times New Roman" w:eastAsia="Times New Roman" w:hAnsi="Times New Roman" w:cs="Times New Roman"/>
          <w:b/>
          <w:sz w:val="20"/>
          <w:szCs w:val="20"/>
          <w:lang w:eastAsia="ru-RU"/>
        </w:rPr>
      </w:pPr>
    </w:p>
    <w:p w:rsidR="00061907" w:rsidRPr="00E71155" w:rsidRDefault="00061907" w:rsidP="00DA2684">
      <w:pPr>
        <w:spacing w:after="0" w:line="240" w:lineRule="auto"/>
        <w:jc w:val="center"/>
        <w:rPr>
          <w:rFonts w:ascii="Times New Roman" w:eastAsia="Times New Roman" w:hAnsi="Times New Roman" w:cs="Times New Roman"/>
          <w:b/>
          <w:sz w:val="20"/>
          <w:szCs w:val="20"/>
          <w:lang w:eastAsia="ru-RU"/>
        </w:rPr>
      </w:pPr>
    </w:p>
    <w:tbl>
      <w:tblPr>
        <w:tblStyle w:val="ac"/>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
      </w:tblGrid>
      <w:tr w:rsidR="00061907" w:rsidRPr="00E71155" w:rsidTr="00E71155">
        <w:tc>
          <w:tcPr>
            <w:tcW w:w="6096" w:type="dxa"/>
          </w:tcPr>
          <w:p w:rsidR="00061907" w:rsidRPr="00E71155" w:rsidRDefault="00663A2E"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Введение</w:t>
            </w:r>
          </w:p>
          <w:p w:rsidR="00A365FA" w:rsidRPr="00E71155" w:rsidRDefault="00A365FA" w:rsidP="00663A2E">
            <w:pPr>
              <w:tabs>
                <w:tab w:val="left" w:leader="dot" w:pos="5954"/>
              </w:tabs>
              <w:jc w:val="both"/>
              <w:rPr>
                <w:rFonts w:ascii="Times New Roman" w:eastAsia="Times New Roman" w:hAnsi="Times New Roman" w:cs="Times New Roman"/>
                <w:sz w:val="20"/>
                <w:szCs w:val="20"/>
                <w:lang w:eastAsia="ru-RU"/>
              </w:rPr>
            </w:pPr>
          </w:p>
        </w:tc>
        <w:tc>
          <w:tcPr>
            <w:tcW w:w="425" w:type="dxa"/>
          </w:tcPr>
          <w:p w:rsidR="00061907" w:rsidRPr="00E71155" w:rsidRDefault="00EE7808"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61907" w:rsidRPr="00E71155" w:rsidTr="00E71155">
        <w:tc>
          <w:tcPr>
            <w:tcW w:w="6096" w:type="dxa"/>
          </w:tcPr>
          <w:p w:rsidR="00061907" w:rsidRPr="00E71155" w:rsidRDefault="00061907" w:rsidP="00663A2E">
            <w:pPr>
              <w:pStyle w:val="a4"/>
              <w:numPr>
                <w:ilvl w:val="0"/>
                <w:numId w:val="33"/>
              </w:numPr>
              <w:tabs>
                <w:tab w:val="left" w:leader="dot" w:pos="5954"/>
              </w:tabs>
              <w:ind w:left="313" w:hanging="313"/>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Муниципальное задание библиотеки</w:t>
            </w:r>
          </w:p>
        </w:tc>
        <w:tc>
          <w:tcPr>
            <w:tcW w:w="425" w:type="dxa"/>
          </w:tcPr>
          <w:p w:rsidR="00061907" w:rsidRPr="00E71155" w:rsidRDefault="00EE7808"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061907" w:rsidRPr="00E71155" w:rsidTr="00E71155">
        <w:tc>
          <w:tcPr>
            <w:tcW w:w="6096" w:type="dxa"/>
          </w:tcPr>
          <w:p w:rsidR="00061907" w:rsidRPr="00E71155" w:rsidRDefault="00061907" w:rsidP="00663A2E">
            <w:pPr>
              <w:pStyle w:val="a4"/>
              <w:numPr>
                <w:ilvl w:val="1"/>
                <w:numId w:val="33"/>
              </w:numPr>
              <w:tabs>
                <w:tab w:val="left" w:leader="dot" w:pos="5954"/>
              </w:tabs>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Формирование муниципального задания</w:t>
            </w:r>
          </w:p>
        </w:tc>
        <w:tc>
          <w:tcPr>
            <w:tcW w:w="425" w:type="dxa"/>
          </w:tcPr>
          <w:p w:rsidR="00061907" w:rsidRPr="00E71155" w:rsidRDefault="00EE7808"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061907" w:rsidRPr="00E71155" w:rsidTr="00E71155">
        <w:tc>
          <w:tcPr>
            <w:tcW w:w="6096" w:type="dxa"/>
          </w:tcPr>
          <w:p w:rsidR="00061907" w:rsidRPr="00E71155" w:rsidRDefault="00061907" w:rsidP="00663A2E">
            <w:pPr>
              <w:pStyle w:val="a4"/>
              <w:numPr>
                <w:ilvl w:val="1"/>
                <w:numId w:val="33"/>
              </w:numPr>
              <w:tabs>
                <w:tab w:val="left" w:leader="dot" w:pos="5954"/>
              </w:tabs>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Финансовое обеспечение муниципального задания</w:t>
            </w:r>
          </w:p>
        </w:tc>
        <w:tc>
          <w:tcPr>
            <w:tcW w:w="425" w:type="dxa"/>
          </w:tcPr>
          <w:p w:rsidR="00061907" w:rsidRPr="00E71155" w:rsidRDefault="00EE7808"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061907" w:rsidRPr="00E71155" w:rsidTr="00E71155">
        <w:tc>
          <w:tcPr>
            <w:tcW w:w="6096" w:type="dxa"/>
          </w:tcPr>
          <w:p w:rsidR="00061907" w:rsidRPr="00E71155" w:rsidRDefault="00061907" w:rsidP="00663A2E">
            <w:pPr>
              <w:pStyle w:val="a4"/>
              <w:numPr>
                <w:ilvl w:val="1"/>
                <w:numId w:val="33"/>
              </w:numPr>
              <w:tabs>
                <w:tab w:val="left" w:leader="dot" w:pos="5954"/>
              </w:tabs>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Организационные мероприятия</w:t>
            </w:r>
          </w:p>
        </w:tc>
        <w:tc>
          <w:tcPr>
            <w:tcW w:w="425" w:type="dxa"/>
          </w:tcPr>
          <w:p w:rsidR="00061907" w:rsidRPr="00E71155" w:rsidRDefault="00EE7808"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061907" w:rsidRPr="00E71155" w:rsidTr="00E71155">
        <w:tc>
          <w:tcPr>
            <w:tcW w:w="6096" w:type="dxa"/>
          </w:tcPr>
          <w:p w:rsidR="00061907" w:rsidRPr="00E71155" w:rsidRDefault="00061907" w:rsidP="00663A2E">
            <w:pPr>
              <w:pStyle w:val="a4"/>
              <w:numPr>
                <w:ilvl w:val="1"/>
                <w:numId w:val="33"/>
              </w:numPr>
              <w:tabs>
                <w:tab w:val="left" w:leader="dot" w:pos="5954"/>
              </w:tabs>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Заполнение формы муниципального задания</w:t>
            </w:r>
          </w:p>
          <w:p w:rsidR="00EE42E9" w:rsidRPr="00E71155" w:rsidRDefault="00EE42E9" w:rsidP="00663A2E">
            <w:pPr>
              <w:pStyle w:val="a4"/>
              <w:tabs>
                <w:tab w:val="left" w:leader="dot" w:pos="5954"/>
              </w:tabs>
              <w:ind w:left="1080"/>
              <w:jc w:val="both"/>
              <w:rPr>
                <w:rFonts w:ascii="Times New Roman" w:eastAsia="Times New Roman" w:hAnsi="Times New Roman" w:cs="Times New Roman"/>
                <w:sz w:val="20"/>
                <w:szCs w:val="20"/>
                <w:lang w:eastAsia="ru-RU"/>
              </w:rPr>
            </w:pPr>
          </w:p>
        </w:tc>
        <w:tc>
          <w:tcPr>
            <w:tcW w:w="425" w:type="dxa"/>
          </w:tcPr>
          <w:p w:rsidR="00061907" w:rsidRPr="00E71155" w:rsidRDefault="00EE7808"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061907" w:rsidRPr="00E71155" w:rsidTr="00E71155">
        <w:tc>
          <w:tcPr>
            <w:tcW w:w="6096" w:type="dxa"/>
          </w:tcPr>
          <w:p w:rsidR="00A365FA" w:rsidRPr="00E71155" w:rsidRDefault="007B3910" w:rsidP="008031CA">
            <w:pPr>
              <w:pStyle w:val="a4"/>
              <w:numPr>
                <w:ilvl w:val="0"/>
                <w:numId w:val="38"/>
              </w:numPr>
              <w:tabs>
                <w:tab w:val="left" w:leader="dot" w:pos="5954"/>
              </w:tabs>
              <w:ind w:left="318" w:hanging="284"/>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Примерный перечень м</w:t>
            </w:r>
            <w:r w:rsidR="00061907" w:rsidRPr="00E71155">
              <w:rPr>
                <w:rFonts w:ascii="Times New Roman" w:eastAsia="Times New Roman" w:hAnsi="Times New Roman" w:cs="Times New Roman"/>
                <w:sz w:val="20"/>
                <w:szCs w:val="20"/>
                <w:lang w:eastAsia="ru-RU"/>
              </w:rPr>
              <w:t>униципальн</w:t>
            </w:r>
            <w:r w:rsidRPr="00E71155">
              <w:rPr>
                <w:rFonts w:ascii="Times New Roman" w:eastAsia="Times New Roman" w:hAnsi="Times New Roman" w:cs="Times New Roman"/>
                <w:sz w:val="20"/>
                <w:szCs w:val="20"/>
                <w:lang w:eastAsia="ru-RU"/>
              </w:rPr>
              <w:t>ых</w:t>
            </w:r>
            <w:r w:rsidR="00061907" w:rsidRPr="00E71155">
              <w:rPr>
                <w:rFonts w:ascii="Times New Roman" w:eastAsia="Times New Roman" w:hAnsi="Times New Roman" w:cs="Times New Roman"/>
                <w:sz w:val="20"/>
                <w:szCs w:val="20"/>
                <w:lang w:eastAsia="ru-RU"/>
              </w:rPr>
              <w:t xml:space="preserve"> услуг и работ общедоступных библиотек Иркутской области</w:t>
            </w:r>
          </w:p>
        </w:tc>
        <w:tc>
          <w:tcPr>
            <w:tcW w:w="425" w:type="dxa"/>
          </w:tcPr>
          <w:p w:rsidR="00061907"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EE42E9" w:rsidRPr="00E71155" w:rsidTr="00E71155">
        <w:tc>
          <w:tcPr>
            <w:tcW w:w="6096" w:type="dxa"/>
          </w:tcPr>
          <w:p w:rsidR="00EE42E9" w:rsidRPr="00E71155" w:rsidRDefault="00EE42E9" w:rsidP="008031CA">
            <w:pPr>
              <w:pStyle w:val="a4"/>
              <w:numPr>
                <w:ilvl w:val="1"/>
                <w:numId w:val="38"/>
              </w:numPr>
              <w:tabs>
                <w:tab w:val="left" w:leader="dot" w:pos="5954"/>
              </w:tabs>
              <w:ind w:left="1168" w:hanging="709"/>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Муниципальная услуга</w:t>
            </w:r>
          </w:p>
        </w:tc>
        <w:tc>
          <w:tcPr>
            <w:tcW w:w="425" w:type="dxa"/>
          </w:tcPr>
          <w:p w:rsidR="00EE42E9"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EE42E9" w:rsidRPr="00E71155" w:rsidTr="00E71155">
        <w:tc>
          <w:tcPr>
            <w:tcW w:w="6096" w:type="dxa"/>
          </w:tcPr>
          <w:p w:rsidR="00EE42E9" w:rsidRPr="00E71155" w:rsidRDefault="00EE42E9" w:rsidP="008031CA">
            <w:pPr>
              <w:pStyle w:val="a4"/>
              <w:numPr>
                <w:ilvl w:val="1"/>
                <w:numId w:val="38"/>
              </w:numPr>
              <w:tabs>
                <w:tab w:val="left" w:leader="dot" w:pos="5954"/>
              </w:tabs>
              <w:ind w:left="1168" w:hanging="709"/>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Методика расчета муниципальной услуги</w:t>
            </w:r>
          </w:p>
        </w:tc>
        <w:tc>
          <w:tcPr>
            <w:tcW w:w="425" w:type="dxa"/>
          </w:tcPr>
          <w:p w:rsidR="00EE42E9"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EE42E9" w:rsidRPr="00E71155" w:rsidTr="00E71155">
        <w:tc>
          <w:tcPr>
            <w:tcW w:w="6096" w:type="dxa"/>
          </w:tcPr>
          <w:p w:rsidR="00EE42E9" w:rsidRPr="00E71155" w:rsidRDefault="00EE42E9" w:rsidP="008031CA">
            <w:pPr>
              <w:pStyle w:val="a4"/>
              <w:numPr>
                <w:ilvl w:val="1"/>
                <w:numId w:val="38"/>
              </w:numPr>
              <w:tabs>
                <w:tab w:val="left" w:leader="dot" w:pos="5954"/>
              </w:tabs>
              <w:ind w:left="1168" w:hanging="709"/>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Перечень работ общедоступных библиотек</w:t>
            </w:r>
          </w:p>
        </w:tc>
        <w:tc>
          <w:tcPr>
            <w:tcW w:w="425" w:type="dxa"/>
          </w:tcPr>
          <w:p w:rsidR="00EE42E9"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4716A4" w:rsidRPr="00E71155" w:rsidTr="00E71155">
        <w:tc>
          <w:tcPr>
            <w:tcW w:w="6096" w:type="dxa"/>
          </w:tcPr>
          <w:p w:rsidR="004716A4" w:rsidRPr="00E71155" w:rsidRDefault="004716A4" w:rsidP="008031CA">
            <w:pPr>
              <w:pStyle w:val="a4"/>
              <w:numPr>
                <w:ilvl w:val="1"/>
                <w:numId w:val="38"/>
              </w:numPr>
              <w:tabs>
                <w:tab w:val="left" w:leader="dot" w:pos="5954"/>
              </w:tabs>
              <w:ind w:left="1168" w:hanging="709"/>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Нормативно-правовые акты, отражающие требования к муниципальным услугам</w:t>
            </w:r>
          </w:p>
        </w:tc>
        <w:tc>
          <w:tcPr>
            <w:tcW w:w="425" w:type="dxa"/>
          </w:tcPr>
          <w:p w:rsidR="004716A4"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061907" w:rsidRPr="00E71155" w:rsidTr="00E71155">
        <w:tc>
          <w:tcPr>
            <w:tcW w:w="6096" w:type="dxa"/>
          </w:tcPr>
          <w:p w:rsidR="00061907" w:rsidRPr="00E71155" w:rsidRDefault="004716A4" w:rsidP="008031CA">
            <w:pPr>
              <w:pStyle w:val="a4"/>
              <w:numPr>
                <w:ilvl w:val="1"/>
                <w:numId w:val="38"/>
              </w:numPr>
              <w:tabs>
                <w:tab w:val="left" w:leader="dot" w:pos="5954"/>
              </w:tabs>
              <w:ind w:left="1168" w:hanging="709"/>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Основные понятия</w:t>
            </w:r>
          </w:p>
          <w:p w:rsidR="004716A4" w:rsidRPr="00E71155" w:rsidRDefault="004716A4" w:rsidP="008031CA">
            <w:pPr>
              <w:pStyle w:val="a4"/>
              <w:tabs>
                <w:tab w:val="left" w:leader="dot" w:pos="5954"/>
              </w:tabs>
              <w:ind w:left="1168" w:hanging="709"/>
              <w:jc w:val="both"/>
              <w:rPr>
                <w:rFonts w:ascii="Times New Roman" w:eastAsia="Times New Roman" w:hAnsi="Times New Roman" w:cs="Times New Roman"/>
                <w:sz w:val="20"/>
                <w:szCs w:val="20"/>
                <w:lang w:eastAsia="ru-RU"/>
              </w:rPr>
            </w:pPr>
          </w:p>
        </w:tc>
        <w:tc>
          <w:tcPr>
            <w:tcW w:w="425" w:type="dxa"/>
          </w:tcPr>
          <w:p w:rsidR="00061907"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08279D" w:rsidRPr="00E71155" w:rsidTr="00E71155">
        <w:tc>
          <w:tcPr>
            <w:tcW w:w="6096" w:type="dxa"/>
          </w:tcPr>
          <w:p w:rsidR="0008279D" w:rsidRPr="00E71155" w:rsidRDefault="00434FB0" w:rsidP="00663A2E">
            <w:pPr>
              <w:tabs>
                <w:tab w:val="left" w:leader="dot" w:pos="5954"/>
              </w:tabs>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Список литературы</w:t>
            </w:r>
          </w:p>
        </w:tc>
        <w:tc>
          <w:tcPr>
            <w:tcW w:w="425" w:type="dxa"/>
          </w:tcPr>
          <w:p w:rsidR="0008279D" w:rsidRPr="00E71155" w:rsidRDefault="008031CA" w:rsidP="00663A2E">
            <w:pPr>
              <w:tabs>
                <w:tab w:val="left" w:leader="dot" w:pos="5954"/>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bl>
    <w:p w:rsidR="00061907" w:rsidRPr="00DF6D52" w:rsidRDefault="00061907" w:rsidP="00061907">
      <w:pPr>
        <w:spacing w:after="0" w:line="240" w:lineRule="auto"/>
        <w:jc w:val="both"/>
        <w:rPr>
          <w:rFonts w:ascii="Times New Roman" w:eastAsia="Times New Roman" w:hAnsi="Times New Roman" w:cs="Times New Roman"/>
          <w:sz w:val="28"/>
          <w:szCs w:val="28"/>
          <w:lang w:eastAsia="ru-RU"/>
        </w:rPr>
      </w:pPr>
    </w:p>
    <w:p w:rsidR="0008279D" w:rsidRDefault="0008279D" w:rsidP="00DA2684">
      <w:pPr>
        <w:spacing w:after="0" w:line="240" w:lineRule="auto"/>
        <w:jc w:val="center"/>
        <w:rPr>
          <w:rFonts w:ascii="Times New Roman" w:eastAsia="Times New Roman" w:hAnsi="Times New Roman" w:cs="Times New Roman"/>
          <w:b/>
          <w:sz w:val="28"/>
          <w:szCs w:val="28"/>
          <w:lang w:eastAsia="ru-RU"/>
        </w:rPr>
      </w:pPr>
    </w:p>
    <w:p w:rsidR="00B6666D" w:rsidRDefault="00B6666D" w:rsidP="00DA2684">
      <w:pPr>
        <w:spacing w:after="0" w:line="240" w:lineRule="auto"/>
        <w:jc w:val="center"/>
        <w:rPr>
          <w:rFonts w:ascii="Times New Roman" w:eastAsia="Times New Roman" w:hAnsi="Times New Roman" w:cs="Times New Roman"/>
          <w:b/>
          <w:sz w:val="28"/>
          <w:szCs w:val="28"/>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B6666D" w:rsidRPr="00B6666D" w:rsidRDefault="00B6666D" w:rsidP="00DA2684">
      <w:pPr>
        <w:spacing w:after="0" w:line="240" w:lineRule="auto"/>
        <w:jc w:val="center"/>
        <w:rPr>
          <w:rFonts w:ascii="Times New Roman" w:eastAsia="Times New Roman" w:hAnsi="Times New Roman" w:cs="Times New Roman"/>
          <w:b/>
          <w:sz w:val="20"/>
          <w:szCs w:val="20"/>
          <w:lang w:eastAsia="ru-RU"/>
        </w:rPr>
      </w:pPr>
    </w:p>
    <w:p w:rsidR="00DA2684" w:rsidRPr="00E71155" w:rsidRDefault="00DA2684" w:rsidP="00DA2684">
      <w:pPr>
        <w:spacing w:after="0" w:line="240" w:lineRule="auto"/>
        <w:jc w:val="center"/>
        <w:rPr>
          <w:rFonts w:ascii="Times New Roman" w:eastAsia="Times New Roman" w:hAnsi="Times New Roman" w:cs="Times New Roman"/>
          <w:b/>
          <w:sz w:val="20"/>
          <w:szCs w:val="20"/>
          <w:lang w:eastAsia="ru-RU"/>
        </w:rPr>
      </w:pPr>
      <w:r w:rsidRPr="00E71155">
        <w:rPr>
          <w:rFonts w:ascii="Times New Roman" w:eastAsia="Times New Roman" w:hAnsi="Times New Roman" w:cs="Times New Roman"/>
          <w:b/>
          <w:sz w:val="20"/>
          <w:szCs w:val="20"/>
          <w:lang w:eastAsia="ru-RU"/>
        </w:rPr>
        <w:lastRenderedPageBreak/>
        <w:t>ВВЕДЕНИЕ</w:t>
      </w:r>
    </w:p>
    <w:p w:rsidR="00DA2684" w:rsidRPr="00E71155" w:rsidRDefault="00DA2684" w:rsidP="00E71155">
      <w:pPr>
        <w:spacing w:after="0" w:line="240" w:lineRule="auto"/>
        <w:ind w:firstLine="357"/>
        <w:jc w:val="both"/>
        <w:rPr>
          <w:rFonts w:ascii="Times New Roman" w:eastAsia="Times New Roman" w:hAnsi="Times New Roman" w:cs="Times New Roman"/>
          <w:sz w:val="20"/>
          <w:szCs w:val="20"/>
          <w:lang w:eastAsia="ru-RU"/>
        </w:rPr>
      </w:pPr>
    </w:p>
    <w:p w:rsidR="00324BC2" w:rsidRPr="00E71155" w:rsidRDefault="002E7F41" w:rsidP="00E71155">
      <w:pPr>
        <w:spacing w:after="0" w:line="240" w:lineRule="auto"/>
        <w:ind w:firstLine="357"/>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П</w:t>
      </w:r>
      <w:r w:rsidR="00324BC2" w:rsidRPr="00E71155">
        <w:rPr>
          <w:rFonts w:ascii="Times New Roman" w:eastAsia="Times New Roman" w:hAnsi="Times New Roman" w:cs="Times New Roman"/>
          <w:sz w:val="20"/>
          <w:szCs w:val="20"/>
          <w:lang w:eastAsia="ru-RU"/>
        </w:rPr>
        <w:t>редоставление государственных социальных гарантий гражданам России по реализации их прав на пользование учреждениями культуры, участие в культурной жизни, в доступности и приобщении к национальным и мировым культурным ценностям</w:t>
      </w:r>
      <w:r w:rsidRPr="00E71155">
        <w:rPr>
          <w:rFonts w:ascii="Times New Roman" w:eastAsia="Times New Roman" w:hAnsi="Times New Roman" w:cs="Times New Roman"/>
          <w:sz w:val="20"/>
          <w:szCs w:val="20"/>
          <w:lang w:eastAsia="ru-RU"/>
        </w:rPr>
        <w:t xml:space="preserve"> </w:t>
      </w:r>
      <w:r w:rsidR="00671EDD" w:rsidRPr="00E71155">
        <w:rPr>
          <w:rFonts w:ascii="Times New Roman" w:eastAsia="Times New Roman" w:hAnsi="Times New Roman" w:cs="Times New Roman"/>
          <w:sz w:val="20"/>
          <w:szCs w:val="20"/>
          <w:lang w:eastAsia="ru-RU"/>
        </w:rPr>
        <w:t>составля</w:t>
      </w:r>
      <w:r w:rsidRPr="00E71155">
        <w:rPr>
          <w:rFonts w:ascii="Times New Roman" w:eastAsia="Times New Roman" w:hAnsi="Times New Roman" w:cs="Times New Roman"/>
          <w:sz w:val="20"/>
          <w:szCs w:val="20"/>
          <w:lang w:eastAsia="ru-RU"/>
        </w:rPr>
        <w:t>ю</w:t>
      </w:r>
      <w:r w:rsidR="00671EDD" w:rsidRPr="00E71155">
        <w:rPr>
          <w:rFonts w:ascii="Times New Roman" w:eastAsia="Times New Roman" w:hAnsi="Times New Roman" w:cs="Times New Roman"/>
          <w:sz w:val="20"/>
          <w:szCs w:val="20"/>
          <w:lang w:eastAsia="ru-RU"/>
        </w:rPr>
        <w:t xml:space="preserve">т содержание </w:t>
      </w:r>
      <w:r w:rsidRPr="00E71155">
        <w:rPr>
          <w:rFonts w:ascii="Times New Roman" w:eastAsia="Times New Roman" w:hAnsi="Times New Roman" w:cs="Times New Roman"/>
          <w:sz w:val="20"/>
          <w:szCs w:val="20"/>
          <w:lang w:eastAsia="ru-RU"/>
        </w:rPr>
        <w:t>д</w:t>
      </w:r>
      <w:r w:rsidR="00671EDD" w:rsidRPr="00E71155">
        <w:rPr>
          <w:rFonts w:ascii="Times New Roman" w:eastAsia="Times New Roman" w:hAnsi="Times New Roman" w:cs="Times New Roman"/>
          <w:sz w:val="20"/>
          <w:szCs w:val="20"/>
          <w:lang w:eastAsia="ru-RU"/>
        </w:rPr>
        <w:t>еятельност</w:t>
      </w:r>
      <w:r w:rsidRPr="00E71155">
        <w:rPr>
          <w:rFonts w:ascii="Times New Roman" w:eastAsia="Times New Roman" w:hAnsi="Times New Roman" w:cs="Times New Roman"/>
          <w:sz w:val="20"/>
          <w:szCs w:val="20"/>
          <w:lang w:eastAsia="ru-RU"/>
        </w:rPr>
        <w:t>и</w:t>
      </w:r>
      <w:r w:rsidR="00671EDD" w:rsidRPr="00E71155">
        <w:rPr>
          <w:rFonts w:ascii="Times New Roman" w:eastAsia="Times New Roman" w:hAnsi="Times New Roman" w:cs="Times New Roman"/>
          <w:sz w:val="20"/>
          <w:szCs w:val="20"/>
          <w:lang w:eastAsia="ru-RU"/>
        </w:rPr>
        <w:t xml:space="preserve"> бюджетных учреждений культуры</w:t>
      </w:r>
      <w:r w:rsidRPr="00E71155">
        <w:rPr>
          <w:rFonts w:ascii="Times New Roman" w:eastAsia="Times New Roman" w:hAnsi="Times New Roman" w:cs="Times New Roman"/>
          <w:sz w:val="20"/>
          <w:szCs w:val="20"/>
          <w:lang w:eastAsia="ru-RU"/>
        </w:rPr>
        <w:t>.</w:t>
      </w:r>
    </w:p>
    <w:p w:rsidR="00324BC2" w:rsidRPr="00E71155" w:rsidRDefault="00324BC2" w:rsidP="00E71155">
      <w:pPr>
        <w:spacing w:after="0" w:line="240" w:lineRule="auto"/>
        <w:ind w:firstLine="357"/>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Переход на новую систему планирования и финансирования бюджетных учреждений существенно изменил привычные формы взаимодействия органов управления – распорядителей бюджетных средств и учреждений – бюджетополучателей, а также граждан – потребителей бюджетных услуг.</w:t>
      </w:r>
      <w:r w:rsidR="00A77F4D" w:rsidRPr="00E71155">
        <w:rPr>
          <w:rFonts w:ascii="Times New Roman" w:eastAsia="Times New Roman" w:hAnsi="Times New Roman" w:cs="Times New Roman"/>
          <w:sz w:val="20"/>
          <w:szCs w:val="20"/>
          <w:lang w:eastAsia="ru-RU"/>
        </w:rPr>
        <w:t xml:space="preserve"> Разработка муниципальных заданий бюджетных учреждений обусловлена потребностями реальной практики управления, необходимостью оценки целесообразности расходования бюджетных средств.</w:t>
      </w:r>
    </w:p>
    <w:p w:rsidR="00324BC2" w:rsidRPr="00E71155" w:rsidRDefault="00324BC2" w:rsidP="00E71155">
      <w:pPr>
        <w:spacing w:after="0" w:line="240" w:lineRule="auto"/>
        <w:ind w:firstLine="357"/>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 xml:space="preserve">В связи с этим </w:t>
      </w:r>
      <w:r w:rsidR="002E7F41" w:rsidRPr="00E71155">
        <w:rPr>
          <w:rFonts w:ascii="Times New Roman" w:eastAsia="Times New Roman" w:hAnsi="Times New Roman" w:cs="Times New Roman"/>
          <w:sz w:val="20"/>
          <w:szCs w:val="20"/>
          <w:lang w:eastAsia="ru-RU"/>
        </w:rPr>
        <w:t xml:space="preserve">назрела необходимость </w:t>
      </w:r>
      <w:r w:rsidR="00A45467" w:rsidRPr="00E71155">
        <w:rPr>
          <w:rFonts w:ascii="Times New Roman" w:eastAsia="Times New Roman" w:hAnsi="Times New Roman" w:cs="Times New Roman"/>
          <w:sz w:val="20"/>
          <w:szCs w:val="20"/>
          <w:lang w:eastAsia="ru-RU"/>
        </w:rPr>
        <w:t>конкретиз</w:t>
      </w:r>
      <w:r w:rsidR="002E7F41" w:rsidRPr="00E71155">
        <w:rPr>
          <w:rFonts w:ascii="Times New Roman" w:eastAsia="Times New Roman" w:hAnsi="Times New Roman" w:cs="Times New Roman"/>
          <w:sz w:val="20"/>
          <w:szCs w:val="20"/>
          <w:lang w:eastAsia="ru-RU"/>
        </w:rPr>
        <w:t xml:space="preserve">ации библиотечной деятельности в форме услуг и работ, повышения ее </w:t>
      </w:r>
      <w:r w:rsidRPr="00E71155">
        <w:rPr>
          <w:rFonts w:ascii="Times New Roman" w:eastAsia="Times New Roman" w:hAnsi="Times New Roman" w:cs="Times New Roman"/>
          <w:sz w:val="20"/>
          <w:szCs w:val="20"/>
          <w:lang w:eastAsia="ru-RU"/>
        </w:rPr>
        <w:t>эффективн</w:t>
      </w:r>
      <w:r w:rsidR="00A45467" w:rsidRPr="00E71155">
        <w:rPr>
          <w:rFonts w:ascii="Times New Roman" w:eastAsia="Times New Roman" w:hAnsi="Times New Roman" w:cs="Times New Roman"/>
          <w:sz w:val="20"/>
          <w:szCs w:val="20"/>
          <w:lang w:eastAsia="ru-RU"/>
        </w:rPr>
        <w:t>ости</w:t>
      </w:r>
      <w:r w:rsidR="002E7F41" w:rsidRPr="00E71155">
        <w:rPr>
          <w:rFonts w:ascii="Times New Roman" w:eastAsia="Times New Roman" w:hAnsi="Times New Roman" w:cs="Times New Roman"/>
          <w:sz w:val="20"/>
          <w:szCs w:val="20"/>
          <w:lang w:eastAsia="ru-RU"/>
        </w:rPr>
        <w:t>, а также определения уровня качества информационно-библиографического обслуживания</w:t>
      </w:r>
      <w:r w:rsidRPr="00E71155">
        <w:rPr>
          <w:rFonts w:ascii="Times New Roman" w:eastAsia="Times New Roman" w:hAnsi="Times New Roman" w:cs="Times New Roman"/>
          <w:sz w:val="20"/>
          <w:szCs w:val="20"/>
          <w:lang w:eastAsia="ru-RU"/>
        </w:rPr>
        <w:t>.</w:t>
      </w:r>
    </w:p>
    <w:p w:rsidR="00CA565C" w:rsidRPr="00E71155" w:rsidRDefault="00B44C78" w:rsidP="00E71155">
      <w:pPr>
        <w:spacing w:after="0" w:line="240" w:lineRule="auto"/>
        <w:ind w:firstLine="357"/>
        <w:jc w:val="both"/>
        <w:rPr>
          <w:rFonts w:ascii="Times New Roman" w:eastAsia="Times New Roman" w:hAnsi="Times New Roman" w:cs="Times New Roman"/>
          <w:sz w:val="20"/>
          <w:szCs w:val="20"/>
          <w:lang w:eastAsia="ru-RU"/>
        </w:rPr>
      </w:pPr>
      <w:r w:rsidRPr="00E71155">
        <w:rPr>
          <w:rFonts w:ascii="Times New Roman" w:eastAsia="Times New Roman" w:hAnsi="Times New Roman" w:cs="Times New Roman"/>
          <w:sz w:val="20"/>
          <w:szCs w:val="20"/>
          <w:lang w:eastAsia="ru-RU"/>
        </w:rPr>
        <w:t>Методические рекомендации разработаны в</w:t>
      </w:r>
      <w:r w:rsidR="00CA565C" w:rsidRPr="00E71155">
        <w:rPr>
          <w:rFonts w:ascii="Times New Roman" w:eastAsia="Times New Roman" w:hAnsi="Times New Roman" w:cs="Times New Roman"/>
          <w:sz w:val="20"/>
          <w:szCs w:val="20"/>
          <w:lang w:eastAsia="ru-RU"/>
        </w:rPr>
        <w:t xml:space="preserve"> целях унификации муниципальных заданий на выполнение муниципальных услуг и работ, выполняемых библиотеками Иркутской области, а также обеспечения качества библиотечного обслужива</w:t>
      </w:r>
      <w:r w:rsidR="00365294">
        <w:rPr>
          <w:rFonts w:ascii="Times New Roman" w:eastAsia="Times New Roman" w:hAnsi="Times New Roman" w:cs="Times New Roman"/>
          <w:sz w:val="20"/>
          <w:szCs w:val="20"/>
          <w:lang w:eastAsia="ru-RU"/>
        </w:rPr>
        <w:t>ния жителей Иркутской области в </w:t>
      </w:r>
      <w:r w:rsidR="00CA565C" w:rsidRPr="00E71155">
        <w:rPr>
          <w:rFonts w:ascii="Times New Roman" w:eastAsia="Times New Roman" w:hAnsi="Times New Roman" w:cs="Times New Roman"/>
          <w:sz w:val="20"/>
          <w:szCs w:val="20"/>
          <w:lang w:eastAsia="ru-RU"/>
        </w:rPr>
        <w:t xml:space="preserve">соответствии с современными требованиями, создания механизмов оценки и прогнозирования его результатов, </w:t>
      </w:r>
      <w:r w:rsidRPr="00E71155">
        <w:rPr>
          <w:rFonts w:ascii="Times New Roman" w:eastAsia="Times New Roman" w:hAnsi="Times New Roman" w:cs="Times New Roman"/>
          <w:sz w:val="20"/>
          <w:szCs w:val="20"/>
          <w:lang w:eastAsia="ru-RU"/>
        </w:rPr>
        <w:t xml:space="preserve">включают в себя </w:t>
      </w:r>
      <w:r w:rsidR="00CA565C" w:rsidRPr="00E71155">
        <w:rPr>
          <w:rFonts w:ascii="Times New Roman" w:eastAsia="Times New Roman" w:hAnsi="Times New Roman" w:cs="Times New Roman"/>
          <w:sz w:val="20"/>
          <w:szCs w:val="20"/>
          <w:lang w:eastAsia="ru-RU"/>
        </w:rPr>
        <w:t>перечень муниципальных услуг и работ, их соде</w:t>
      </w:r>
      <w:r w:rsidR="00365294">
        <w:rPr>
          <w:rFonts w:ascii="Times New Roman" w:eastAsia="Times New Roman" w:hAnsi="Times New Roman" w:cs="Times New Roman"/>
          <w:sz w:val="20"/>
          <w:szCs w:val="20"/>
          <w:lang w:eastAsia="ru-RU"/>
        </w:rPr>
        <w:t>ржание, показатели количества и </w:t>
      </w:r>
      <w:r w:rsidR="00CA565C" w:rsidRPr="00E71155">
        <w:rPr>
          <w:rFonts w:ascii="Times New Roman" w:eastAsia="Times New Roman" w:hAnsi="Times New Roman" w:cs="Times New Roman"/>
          <w:sz w:val="20"/>
          <w:szCs w:val="20"/>
          <w:lang w:eastAsia="ru-RU"/>
        </w:rPr>
        <w:t>качества их выполнения для муниципальных библиотек Иркутской области</w:t>
      </w:r>
      <w:r w:rsidRPr="00E71155">
        <w:rPr>
          <w:rFonts w:ascii="Times New Roman" w:eastAsia="Times New Roman" w:hAnsi="Times New Roman" w:cs="Times New Roman"/>
          <w:sz w:val="20"/>
          <w:szCs w:val="20"/>
          <w:lang w:eastAsia="ru-RU"/>
        </w:rPr>
        <w:t>.</w:t>
      </w:r>
    </w:p>
    <w:p w:rsidR="00DA2684" w:rsidRPr="00E71155" w:rsidRDefault="00DA2684" w:rsidP="00E71155">
      <w:pPr>
        <w:spacing w:after="0" w:line="240" w:lineRule="auto"/>
        <w:ind w:firstLine="357"/>
        <w:jc w:val="both"/>
        <w:rPr>
          <w:rFonts w:ascii="Times New Roman" w:eastAsia="Times New Roman" w:hAnsi="Times New Roman" w:cs="Times New Roman"/>
          <w:sz w:val="20"/>
          <w:szCs w:val="20"/>
          <w:lang w:eastAsia="ru-RU"/>
        </w:rPr>
      </w:pPr>
    </w:p>
    <w:p w:rsidR="00DA2684" w:rsidRDefault="00DA268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365294"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171D37" w:rsidRDefault="00171D37" w:rsidP="00E71155">
      <w:pPr>
        <w:spacing w:after="0" w:line="240" w:lineRule="auto"/>
        <w:ind w:firstLine="357"/>
        <w:jc w:val="both"/>
        <w:rPr>
          <w:rFonts w:ascii="Times New Roman" w:eastAsia="Times New Roman" w:hAnsi="Times New Roman" w:cs="Times New Roman"/>
          <w:sz w:val="20"/>
          <w:szCs w:val="20"/>
          <w:lang w:eastAsia="ru-RU"/>
        </w:rPr>
      </w:pPr>
    </w:p>
    <w:p w:rsidR="00365294" w:rsidRPr="00E71155" w:rsidRDefault="00365294" w:rsidP="00E71155">
      <w:pPr>
        <w:spacing w:after="0" w:line="240" w:lineRule="auto"/>
        <w:ind w:firstLine="357"/>
        <w:jc w:val="both"/>
        <w:rPr>
          <w:rFonts w:ascii="Times New Roman" w:eastAsia="Times New Roman" w:hAnsi="Times New Roman" w:cs="Times New Roman"/>
          <w:sz w:val="20"/>
          <w:szCs w:val="20"/>
          <w:lang w:eastAsia="ru-RU"/>
        </w:rPr>
      </w:pPr>
    </w:p>
    <w:p w:rsidR="00DA2684" w:rsidRPr="00365294" w:rsidRDefault="00DA2684" w:rsidP="00171D37">
      <w:pPr>
        <w:pStyle w:val="a4"/>
        <w:numPr>
          <w:ilvl w:val="0"/>
          <w:numId w:val="32"/>
        </w:numPr>
        <w:spacing w:after="0" w:line="240" w:lineRule="auto"/>
        <w:ind w:left="0" w:firstLine="357"/>
        <w:jc w:val="center"/>
        <w:rPr>
          <w:rFonts w:ascii="Times New Roman" w:eastAsia="Times New Roman" w:hAnsi="Times New Roman" w:cs="Times New Roman"/>
          <w:b/>
          <w:sz w:val="20"/>
          <w:szCs w:val="20"/>
          <w:lang w:eastAsia="ru-RU"/>
        </w:rPr>
      </w:pPr>
      <w:r w:rsidRPr="00365294">
        <w:rPr>
          <w:rFonts w:ascii="Times New Roman" w:eastAsia="Times New Roman" w:hAnsi="Times New Roman" w:cs="Times New Roman"/>
          <w:b/>
          <w:sz w:val="20"/>
          <w:szCs w:val="20"/>
          <w:lang w:eastAsia="ru-RU"/>
        </w:rPr>
        <w:lastRenderedPageBreak/>
        <w:t>МУНИЦИПАЛЬНОЕ ЗАДАНИЕ БИБЛИОТЕКИ</w:t>
      </w:r>
    </w:p>
    <w:p w:rsidR="00DA2684" w:rsidRPr="00365294" w:rsidRDefault="00DA2684" w:rsidP="00DA2684">
      <w:pPr>
        <w:spacing w:after="0" w:line="240" w:lineRule="auto"/>
        <w:jc w:val="both"/>
        <w:rPr>
          <w:rFonts w:ascii="Times New Roman" w:eastAsia="Times New Roman" w:hAnsi="Times New Roman" w:cs="Times New Roman"/>
          <w:sz w:val="20"/>
          <w:szCs w:val="20"/>
          <w:lang w:eastAsia="ru-RU"/>
        </w:rPr>
      </w:pPr>
    </w:p>
    <w:p w:rsidR="00CA565C" w:rsidRPr="00365294" w:rsidRDefault="00CA565C" w:rsidP="004E5A41">
      <w:pPr>
        <w:spacing w:after="0" w:line="235" w:lineRule="auto"/>
        <w:ind w:firstLine="357"/>
        <w:jc w:val="both"/>
        <w:rPr>
          <w:rFonts w:ascii="Times New Roman" w:eastAsia="Times New Roman" w:hAnsi="Times New Roman" w:cs="Times New Roman"/>
          <w:sz w:val="20"/>
          <w:szCs w:val="20"/>
          <w:lang w:eastAsia="ru-RU"/>
        </w:rPr>
      </w:pPr>
      <w:r w:rsidRPr="00365294">
        <w:rPr>
          <w:rFonts w:ascii="Times New Roman" w:eastAsia="Times New Roman" w:hAnsi="Times New Roman" w:cs="Times New Roman"/>
          <w:sz w:val="20"/>
          <w:szCs w:val="20"/>
          <w:lang w:eastAsia="ru-RU"/>
        </w:rPr>
        <w:t xml:space="preserve">Муниципальное задание библиотеки – это нормативный документ, являющийся </w:t>
      </w:r>
      <w:r w:rsidRPr="00365294">
        <w:rPr>
          <w:rFonts w:ascii="Times New Roman" w:eastAsia="Times New Roman" w:hAnsi="Times New Roman" w:cs="Times New Roman"/>
          <w:sz w:val="20"/>
          <w:szCs w:val="20"/>
          <w:u w:val="single"/>
          <w:lang w:eastAsia="ru-RU"/>
        </w:rPr>
        <w:t>основанием для заключения соглашения на предоставление субсидии на выполнение муниципального задания библиотеки</w:t>
      </w:r>
      <w:r w:rsidRPr="00365294">
        <w:rPr>
          <w:rFonts w:ascii="Times New Roman" w:eastAsia="Times New Roman" w:hAnsi="Times New Roman" w:cs="Times New Roman"/>
          <w:sz w:val="20"/>
          <w:szCs w:val="20"/>
          <w:lang w:eastAsia="ru-RU"/>
        </w:rPr>
        <w:t xml:space="preserve">, который устанавливает перечень муниципальных услуг и работ, а также перечень и объемы (значения) количественных и качественных показателей их выполнения. Кроме того, муниципальное задание библиотеки </w:t>
      </w:r>
      <w:r w:rsidRPr="00365294">
        <w:rPr>
          <w:rFonts w:ascii="Times New Roman" w:eastAsia="Times New Roman" w:hAnsi="Times New Roman" w:cs="Times New Roman"/>
          <w:sz w:val="20"/>
          <w:szCs w:val="20"/>
          <w:u w:val="single"/>
          <w:lang w:eastAsia="ru-RU"/>
        </w:rPr>
        <w:t>устанавливает порядок оказания муниципальных услуг и работ, основания для досрочного прекращения исполнения муниципального задания, порядок контроля</w:t>
      </w:r>
      <w:r w:rsidRPr="00365294">
        <w:rPr>
          <w:rFonts w:ascii="Times New Roman" w:eastAsia="Times New Roman" w:hAnsi="Times New Roman" w:cs="Times New Roman"/>
          <w:sz w:val="20"/>
          <w:szCs w:val="20"/>
          <w:lang w:eastAsia="ru-RU"/>
        </w:rPr>
        <w:t xml:space="preserve"> исполнения муниципального задания, требования к отчетности</w:t>
      </w:r>
      <w:r w:rsidR="007B2CAB" w:rsidRPr="00365294">
        <w:rPr>
          <w:rStyle w:val="a7"/>
          <w:rFonts w:ascii="Times New Roman" w:eastAsia="Times New Roman" w:hAnsi="Times New Roman" w:cs="Times New Roman"/>
          <w:sz w:val="20"/>
          <w:szCs w:val="20"/>
          <w:lang w:eastAsia="ru-RU"/>
        </w:rPr>
        <w:footnoteReference w:id="1"/>
      </w:r>
      <w:r w:rsidRPr="00365294">
        <w:rPr>
          <w:rFonts w:ascii="Times New Roman" w:eastAsia="Times New Roman" w:hAnsi="Times New Roman" w:cs="Times New Roman"/>
          <w:sz w:val="20"/>
          <w:szCs w:val="20"/>
          <w:lang w:eastAsia="ru-RU"/>
        </w:rPr>
        <w:t>.</w:t>
      </w:r>
    </w:p>
    <w:p w:rsidR="00C32325" w:rsidRPr="00365294" w:rsidRDefault="00C32325"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Государственное (муници</w:t>
      </w:r>
      <w:r w:rsidR="00171D37">
        <w:rPr>
          <w:rFonts w:ascii="Times New Roman" w:hAnsi="Times New Roman" w:cs="Times New Roman"/>
          <w:sz w:val="20"/>
          <w:szCs w:val="20"/>
        </w:rPr>
        <w:t>пальное) задание составляется в </w:t>
      </w:r>
      <w:r w:rsidRPr="00365294">
        <w:rPr>
          <w:rFonts w:ascii="Times New Roman" w:hAnsi="Times New Roman" w:cs="Times New Roman"/>
          <w:sz w:val="20"/>
          <w:szCs w:val="20"/>
        </w:rPr>
        <w:t>административных образованиях (субъектах Российской Федерации, муниципальных образованиях) в соответствии со Статьей</w:t>
      </w:r>
      <w:r w:rsidR="00171D37">
        <w:rPr>
          <w:rFonts w:ascii="Times New Roman" w:hAnsi="Times New Roman" w:cs="Times New Roman"/>
          <w:sz w:val="20"/>
          <w:szCs w:val="20"/>
        </w:rPr>
        <w:t xml:space="preserve"> 69.2 </w:t>
      </w:r>
      <w:r w:rsidRPr="00365294">
        <w:rPr>
          <w:rFonts w:ascii="Times New Roman" w:hAnsi="Times New Roman" w:cs="Times New Roman"/>
          <w:sz w:val="20"/>
          <w:szCs w:val="20"/>
        </w:rPr>
        <w:t>Бюджетного кодекса Российской Федерации и Постановлением Правительства Российск</w:t>
      </w:r>
      <w:r w:rsidR="00707FBE" w:rsidRPr="00365294">
        <w:rPr>
          <w:rFonts w:ascii="Times New Roman" w:hAnsi="Times New Roman" w:cs="Times New Roman"/>
          <w:sz w:val="20"/>
          <w:szCs w:val="20"/>
        </w:rPr>
        <w:t>ой Федерации от 29.12.2008 г. № </w:t>
      </w:r>
      <w:r w:rsidR="00171D37">
        <w:rPr>
          <w:rFonts w:ascii="Times New Roman" w:hAnsi="Times New Roman" w:cs="Times New Roman"/>
          <w:sz w:val="20"/>
          <w:szCs w:val="20"/>
        </w:rPr>
        <w:t>1065 (с </w:t>
      </w:r>
      <w:r w:rsidRPr="00365294">
        <w:rPr>
          <w:rFonts w:ascii="Times New Roman" w:hAnsi="Times New Roman" w:cs="Times New Roman"/>
          <w:sz w:val="20"/>
          <w:szCs w:val="20"/>
        </w:rPr>
        <w:t>изменениями от 30.04.2009 г</w:t>
      </w:r>
      <w:r w:rsidR="00707FBE" w:rsidRPr="00365294">
        <w:rPr>
          <w:rFonts w:ascii="Times New Roman" w:hAnsi="Times New Roman" w:cs="Times New Roman"/>
          <w:sz w:val="20"/>
          <w:szCs w:val="20"/>
        </w:rPr>
        <w:t>. № </w:t>
      </w:r>
      <w:r w:rsidRPr="00365294">
        <w:rPr>
          <w:rFonts w:ascii="Times New Roman" w:hAnsi="Times New Roman" w:cs="Times New Roman"/>
          <w:sz w:val="20"/>
          <w:szCs w:val="20"/>
        </w:rPr>
        <w:t>376).</w:t>
      </w:r>
    </w:p>
    <w:p w:rsidR="009B49F4" w:rsidRPr="00365294" w:rsidRDefault="009B49F4"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Цель выполнения муниципального задания: ориентация муниципальных учреждений на запросы потребителей бюджетных услуг, повышение их качества и финансирование реальных результатов работы</w:t>
      </w:r>
      <w:r w:rsidR="00707FBE" w:rsidRPr="00365294">
        <w:rPr>
          <w:rFonts w:ascii="Times New Roman" w:hAnsi="Times New Roman" w:cs="Times New Roman"/>
          <w:sz w:val="20"/>
          <w:szCs w:val="20"/>
        </w:rPr>
        <w:t>.</w:t>
      </w:r>
    </w:p>
    <w:p w:rsidR="00373C89" w:rsidRPr="00365294" w:rsidRDefault="00373C89" w:rsidP="004E5A41">
      <w:pPr>
        <w:spacing w:after="0" w:line="235" w:lineRule="auto"/>
        <w:jc w:val="both"/>
        <w:rPr>
          <w:rFonts w:ascii="Times New Roman" w:hAnsi="Times New Roman" w:cs="Times New Roman"/>
          <w:sz w:val="20"/>
          <w:szCs w:val="20"/>
        </w:rPr>
      </w:pPr>
    </w:p>
    <w:p w:rsidR="00183713" w:rsidRPr="00365294" w:rsidRDefault="00183713" w:rsidP="004E5A41">
      <w:pPr>
        <w:pStyle w:val="a4"/>
        <w:numPr>
          <w:ilvl w:val="1"/>
          <w:numId w:val="32"/>
        </w:numPr>
        <w:spacing w:after="0" w:line="235" w:lineRule="auto"/>
        <w:ind w:left="0" w:firstLine="357"/>
        <w:jc w:val="both"/>
        <w:rPr>
          <w:rFonts w:ascii="Times New Roman" w:hAnsi="Times New Roman" w:cs="Times New Roman"/>
          <w:b/>
          <w:sz w:val="20"/>
          <w:szCs w:val="20"/>
        </w:rPr>
      </w:pPr>
      <w:r w:rsidRPr="00365294">
        <w:rPr>
          <w:rFonts w:ascii="Times New Roman" w:hAnsi="Times New Roman" w:cs="Times New Roman"/>
          <w:b/>
          <w:sz w:val="20"/>
          <w:szCs w:val="20"/>
        </w:rPr>
        <w:t>Формирование муниципального задания</w:t>
      </w:r>
    </w:p>
    <w:p w:rsidR="00183713" w:rsidRPr="00365294" w:rsidRDefault="00183713" w:rsidP="004E5A41">
      <w:pPr>
        <w:spacing w:after="0" w:line="235" w:lineRule="auto"/>
        <w:ind w:firstLine="357"/>
        <w:jc w:val="both"/>
        <w:rPr>
          <w:rFonts w:ascii="Times New Roman" w:hAnsi="Times New Roman" w:cs="Times New Roman"/>
          <w:b/>
          <w:sz w:val="20"/>
          <w:szCs w:val="20"/>
        </w:rPr>
      </w:pPr>
    </w:p>
    <w:p w:rsidR="00C32325" w:rsidRPr="00365294" w:rsidRDefault="00C32325"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Муниципальное задание формируется:</w:t>
      </w:r>
    </w:p>
    <w:p w:rsidR="00C32325" w:rsidRPr="00365294" w:rsidRDefault="00C32325" w:rsidP="004E5A41">
      <w:pPr>
        <w:pStyle w:val="a4"/>
        <w:numPr>
          <w:ilvl w:val="0"/>
          <w:numId w:val="24"/>
        </w:numPr>
        <w:spacing w:after="0" w:line="235"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предварительно – для расчета показателей проекта бюджета на соответствующий финансовый год и плановый период на основании согласованных показателей количества и качества муниципального задания в сроки, установленные для подготовки проекта бюджета на очередной финансовый год и плановый период.</w:t>
      </w:r>
    </w:p>
    <w:p w:rsidR="00C32325" w:rsidRPr="00365294" w:rsidRDefault="00C32325" w:rsidP="004E5A41">
      <w:pPr>
        <w:pStyle w:val="a4"/>
        <w:numPr>
          <w:ilvl w:val="0"/>
          <w:numId w:val="24"/>
        </w:numPr>
        <w:spacing w:after="0" w:line="235"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окончательно – в срок не позднее 1 месяца после официального вступления в силу бюджета на очередной финансовый год.</w:t>
      </w:r>
    </w:p>
    <w:p w:rsidR="00C32325" w:rsidRPr="00365294" w:rsidRDefault="00C32325"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Муниципальное задание формируется главными распорядителями средств бюджета муниципального района/городского округа, в ведении которых находятся муниципальные учреждения на основе Перечня муниципальных услуг, утвержденн</w:t>
      </w:r>
      <w:r w:rsidR="00707FBE" w:rsidRPr="00365294">
        <w:rPr>
          <w:rFonts w:ascii="Times New Roman" w:hAnsi="Times New Roman" w:cs="Times New Roman"/>
          <w:sz w:val="20"/>
          <w:szCs w:val="20"/>
        </w:rPr>
        <w:t>ого</w:t>
      </w:r>
      <w:r w:rsidRPr="00365294">
        <w:rPr>
          <w:rFonts w:ascii="Times New Roman" w:hAnsi="Times New Roman" w:cs="Times New Roman"/>
          <w:sz w:val="20"/>
          <w:szCs w:val="20"/>
        </w:rPr>
        <w:t xml:space="preserve"> постановлением администрации муниципального образования и размещенн</w:t>
      </w:r>
      <w:r w:rsidR="00707FBE" w:rsidRPr="00365294">
        <w:rPr>
          <w:rFonts w:ascii="Times New Roman" w:hAnsi="Times New Roman" w:cs="Times New Roman"/>
          <w:sz w:val="20"/>
          <w:szCs w:val="20"/>
        </w:rPr>
        <w:t>ого</w:t>
      </w:r>
      <w:r w:rsidRPr="00365294">
        <w:rPr>
          <w:rFonts w:ascii="Times New Roman" w:hAnsi="Times New Roman" w:cs="Times New Roman"/>
          <w:sz w:val="20"/>
          <w:szCs w:val="20"/>
        </w:rPr>
        <w:t xml:space="preserve"> на официальном сайте </w:t>
      </w:r>
      <w:r w:rsidRPr="00365294">
        <w:rPr>
          <w:rFonts w:ascii="Times New Roman" w:hAnsi="Times New Roman" w:cs="Times New Roman"/>
          <w:sz w:val="20"/>
          <w:szCs w:val="20"/>
        </w:rPr>
        <w:lastRenderedPageBreak/>
        <w:t>соответствующего органа исполнительной власти в сети Интернет и по форме, утвержденной нормативным актом муниципального образования, которая устанавливает требования к составу, качеству, объему муниципальных услуг и условиям их оказания</w:t>
      </w:r>
      <w:r w:rsidR="0035457E" w:rsidRPr="00365294">
        <w:rPr>
          <w:rStyle w:val="a7"/>
          <w:rFonts w:ascii="Times New Roman" w:hAnsi="Times New Roman" w:cs="Times New Roman"/>
          <w:sz w:val="20"/>
          <w:szCs w:val="20"/>
        </w:rPr>
        <w:footnoteReference w:id="2"/>
      </w:r>
      <w:r w:rsidRPr="00365294">
        <w:rPr>
          <w:rFonts w:ascii="Times New Roman" w:hAnsi="Times New Roman" w:cs="Times New Roman"/>
          <w:sz w:val="20"/>
          <w:szCs w:val="20"/>
        </w:rPr>
        <w:t>.</w:t>
      </w:r>
    </w:p>
    <w:p w:rsidR="00C32325" w:rsidRPr="00365294" w:rsidRDefault="00C32325" w:rsidP="00171D37">
      <w:pPr>
        <w:spacing w:after="0" w:line="240"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Для составле</w:t>
      </w:r>
      <w:r w:rsidR="00B269A8" w:rsidRPr="00365294">
        <w:rPr>
          <w:rFonts w:ascii="Times New Roman" w:hAnsi="Times New Roman" w:cs="Times New Roman"/>
          <w:sz w:val="20"/>
          <w:szCs w:val="20"/>
        </w:rPr>
        <w:t>ния перечня муниципальных услуг</w:t>
      </w:r>
      <w:r w:rsidRPr="00365294">
        <w:rPr>
          <w:rFonts w:ascii="Times New Roman" w:hAnsi="Times New Roman" w:cs="Times New Roman"/>
          <w:sz w:val="20"/>
          <w:szCs w:val="20"/>
        </w:rPr>
        <w:t xml:space="preserve"> бюджетные учреждения распределяются по отраслям (внутри отраслей по группам, типам, видам и т.</w:t>
      </w:r>
      <w:r w:rsidR="005B2889">
        <w:rPr>
          <w:rFonts w:ascii="Times New Roman" w:hAnsi="Times New Roman" w:cs="Times New Roman"/>
          <w:sz w:val="20"/>
          <w:szCs w:val="20"/>
        </w:rPr>
        <w:t xml:space="preserve"> </w:t>
      </w:r>
      <w:r w:rsidRPr="00365294">
        <w:rPr>
          <w:rFonts w:ascii="Times New Roman" w:hAnsi="Times New Roman" w:cs="Times New Roman"/>
          <w:sz w:val="20"/>
          <w:szCs w:val="20"/>
        </w:rPr>
        <w:t>п.). Максимально возможные объемы работы делегируются подведомственным бюджетным учреждениям, оказывающим муниципальную услугу. Для библиотек такой услугой будет библиотечное обслуживание. Комплексное понятие «библиотечное обслуживание» как бюджетная услуга библиотеки включает множество составляющих показателей, характеризующих как формирование необходимых ресурсов (информационных, материальных, кадровых, технологических, организационных и др.), так и производственные процессы (комплектование фондов, учет, каталогизация, создание и ведение справочно-библиографического аппарата, организация и раскрытие библиотечного фонда, мероприятия по обеспечению сохранности и защите ресурсов библиотеки и т.</w:t>
      </w:r>
      <w:r w:rsidR="005B2889">
        <w:rPr>
          <w:rFonts w:ascii="Times New Roman" w:hAnsi="Times New Roman" w:cs="Times New Roman"/>
          <w:sz w:val="20"/>
          <w:szCs w:val="20"/>
        </w:rPr>
        <w:t xml:space="preserve"> </w:t>
      </w:r>
      <w:r w:rsidRPr="00365294">
        <w:rPr>
          <w:rFonts w:ascii="Times New Roman" w:hAnsi="Times New Roman" w:cs="Times New Roman"/>
          <w:sz w:val="20"/>
          <w:szCs w:val="20"/>
        </w:rPr>
        <w:t>п.), сервис и коммуникации (привлечение и регистрация пользователей, методы и формы обслуживания в библиотеке</w:t>
      </w:r>
      <w:r w:rsidR="009B49F4" w:rsidRPr="00365294">
        <w:rPr>
          <w:rFonts w:ascii="Times New Roman" w:hAnsi="Times New Roman" w:cs="Times New Roman"/>
          <w:sz w:val="20"/>
          <w:szCs w:val="20"/>
        </w:rPr>
        <w:t xml:space="preserve"> и вне библиотеки и т.</w:t>
      </w:r>
      <w:r w:rsidR="005B2889">
        <w:rPr>
          <w:rFonts w:ascii="Times New Roman" w:hAnsi="Times New Roman" w:cs="Times New Roman"/>
          <w:sz w:val="20"/>
          <w:szCs w:val="20"/>
        </w:rPr>
        <w:t xml:space="preserve"> </w:t>
      </w:r>
      <w:r w:rsidR="009B49F4" w:rsidRPr="00365294">
        <w:rPr>
          <w:rFonts w:ascii="Times New Roman" w:hAnsi="Times New Roman" w:cs="Times New Roman"/>
          <w:sz w:val="20"/>
          <w:szCs w:val="20"/>
        </w:rPr>
        <w:t>д.)</w:t>
      </w:r>
      <w:r w:rsidR="002E7F41" w:rsidRPr="00365294">
        <w:rPr>
          <w:rStyle w:val="a7"/>
          <w:rFonts w:ascii="Times New Roman" w:hAnsi="Times New Roman" w:cs="Times New Roman"/>
          <w:sz w:val="20"/>
          <w:szCs w:val="20"/>
        </w:rPr>
        <w:footnoteReference w:id="3"/>
      </w:r>
      <w:r w:rsidR="0035457E" w:rsidRPr="00365294">
        <w:rPr>
          <w:rFonts w:ascii="Times New Roman" w:hAnsi="Times New Roman" w:cs="Times New Roman"/>
          <w:sz w:val="20"/>
          <w:szCs w:val="20"/>
        </w:rPr>
        <w:t>.</w:t>
      </w:r>
    </w:p>
    <w:p w:rsidR="009B49F4" w:rsidRPr="00365294" w:rsidRDefault="009B49F4" w:rsidP="00171D37">
      <w:pPr>
        <w:spacing w:after="0" w:line="240"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Понятие «библиотечное обслуживание» включает также деятельность библиотеки, направленную на создание условий доступности информации на основе использования современных технологий (для общедоступны</w:t>
      </w:r>
      <w:r w:rsidR="005645DF" w:rsidRPr="00365294">
        <w:rPr>
          <w:rFonts w:ascii="Times New Roman" w:hAnsi="Times New Roman" w:cs="Times New Roman"/>
          <w:sz w:val="20"/>
          <w:szCs w:val="20"/>
        </w:rPr>
        <w:t>х</w:t>
      </w:r>
      <w:r w:rsidRPr="00365294">
        <w:rPr>
          <w:rFonts w:ascii="Times New Roman" w:hAnsi="Times New Roman" w:cs="Times New Roman"/>
          <w:sz w:val="20"/>
          <w:szCs w:val="20"/>
        </w:rPr>
        <w:t xml:space="preserve"> библиотек Иркутской области – участие в формировании Сводного каталога библиотек Иркутской области).</w:t>
      </w:r>
    </w:p>
    <w:p w:rsidR="00A10CDC" w:rsidRPr="00365294" w:rsidRDefault="00A10CDC" w:rsidP="00171D37">
      <w:pPr>
        <w:spacing w:after="0" w:line="240"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При составлении государственного (муниципального) задания библиотека (в статусе бюджетного или автономного учреждения) должна включать следующие параметры: </w:t>
      </w:r>
    </w:p>
    <w:p w:rsidR="00A10CDC" w:rsidRPr="00365294" w:rsidRDefault="00A10CDC" w:rsidP="00171D37">
      <w:pPr>
        <w:pStyle w:val="a4"/>
        <w:numPr>
          <w:ilvl w:val="0"/>
          <w:numId w:val="30"/>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наименование услуг (работ) из утвержденного ведомственного перечня услуг (отдельно по каждой услуге (работе)</w:t>
      </w:r>
      <w:r w:rsidR="00314476" w:rsidRPr="00365294">
        <w:rPr>
          <w:rFonts w:ascii="Times New Roman" w:hAnsi="Times New Roman" w:cs="Times New Roman"/>
          <w:sz w:val="20"/>
          <w:szCs w:val="20"/>
        </w:rPr>
        <w:t>)</w:t>
      </w:r>
      <w:r w:rsidR="0089637A" w:rsidRPr="00365294">
        <w:rPr>
          <w:rFonts w:ascii="Times New Roman" w:hAnsi="Times New Roman" w:cs="Times New Roman"/>
          <w:sz w:val="20"/>
          <w:szCs w:val="20"/>
        </w:rPr>
        <w:t>;</w:t>
      </w:r>
    </w:p>
    <w:p w:rsidR="00A10CDC" w:rsidRPr="00365294" w:rsidRDefault="00A10CDC" w:rsidP="00171D37">
      <w:pPr>
        <w:pStyle w:val="a4"/>
        <w:numPr>
          <w:ilvl w:val="0"/>
          <w:numId w:val="30"/>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потребителей (</w:t>
      </w:r>
      <w:r w:rsidR="0089637A" w:rsidRPr="00365294">
        <w:rPr>
          <w:rFonts w:ascii="Times New Roman" w:hAnsi="Times New Roman" w:cs="Times New Roman"/>
          <w:sz w:val="20"/>
          <w:szCs w:val="20"/>
        </w:rPr>
        <w:t>категории потребителей) услуги;</w:t>
      </w:r>
    </w:p>
    <w:p w:rsidR="00A10CDC" w:rsidRPr="00365294" w:rsidRDefault="00A10CDC" w:rsidP="00171D37">
      <w:pPr>
        <w:pStyle w:val="a4"/>
        <w:numPr>
          <w:ilvl w:val="0"/>
          <w:numId w:val="30"/>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объем услуг (работ), выполнение которых учредитель поручает учреждению на ближайший финансовый год (фин</w:t>
      </w:r>
      <w:r w:rsidR="0089637A" w:rsidRPr="00365294">
        <w:rPr>
          <w:rFonts w:ascii="Times New Roman" w:hAnsi="Times New Roman" w:cs="Times New Roman"/>
          <w:sz w:val="20"/>
          <w:szCs w:val="20"/>
        </w:rPr>
        <w:t>ансовый год и плановый период);</w:t>
      </w:r>
    </w:p>
    <w:p w:rsidR="00A10CDC" w:rsidRPr="00365294" w:rsidRDefault="00A10CDC" w:rsidP="00171D37">
      <w:pPr>
        <w:pStyle w:val="a4"/>
        <w:numPr>
          <w:ilvl w:val="0"/>
          <w:numId w:val="30"/>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требования к порядку оказа</w:t>
      </w:r>
      <w:r w:rsidR="00513E7B" w:rsidRPr="00365294">
        <w:rPr>
          <w:rFonts w:ascii="Times New Roman" w:hAnsi="Times New Roman" w:cs="Times New Roman"/>
          <w:sz w:val="20"/>
          <w:szCs w:val="20"/>
        </w:rPr>
        <w:t>ния услуги (выполнения работы);</w:t>
      </w:r>
    </w:p>
    <w:p w:rsidR="00A10CDC" w:rsidRPr="00365294" w:rsidRDefault="00A10CDC" w:rsidP="00EB5659">
      <w:pPr>
        <w:pStyle w:val="a4"/>
        <w:numPr>
          <w:ilvl w:val="0"/>
          <w:numId w:val="30"/>
        </w:numPr>
        <w:spacing w:after="0" w:line="252"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lastRenderedPageBreak/>
        <w:t>показатели качества услуги (работы), в случае, если учредитель готов их установить.</w:t>
      </w:r>
    </w:p>
    <w:p w:rsidR="00A10CDC" w:rsidRPr="00365294" w:rsidRDefault="00A10CDC" w:rsidP="00EB5659">
      <w:pPr>
        <w:spacing w:after="0" w:line="252"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При установлении состава показателей, характеризующих качество услуги, рекомендуется </w:t>
      </w:r>
      <w:r w:rsidR="00513E7B" w:rsidRPr="00365294">
        <w:rPr>
          <w:rFonts w:ascii="Times New Roman" w:hAnsi="Times New Roman" w:cs="Times New Roman"/>
          <w:sz w:val="20"/>
          <w:szCs w:val="20"/>
        </w:rPr>
        <w:t>соблюдать следующие требования:</w:t>
      </w:r>
    </w:p>
    <w:p w:rsidR="00A10CDC" w:rsidRPr="00365294" w:rsidRDefault="00A10CDC" w:rsidP="00EB5659">
      <w:pPr>
        <w:pStyle w:val="a4"/>
        <w:numPr>
          <w:ilvl w:val="0"/>
          <w:numId w:val="31"/>
        </w:numPr>
        <w:spacing w:after="0" w:line="252"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показатель должен соответствовать поставленным целям либо быть направленным на достижение целей, реализацию задач и мероприятий библиотеки; </w:t>
      </w:r>
    </w:p>
    <w:p w:rsidR="00A10CDC" w:rsidRPr="00365294" w:rsidRDefault="00A10CDC" w:rsidP="00EB5659">
      <w:pPr>
        <w:pStyle w:val="a4"/>
        <w:numPr>
          <w:ilvl w:val="0"/>
          <w:numId w:val="31"/>
        </w:numPr>
        <w:spacing w:after="0" w:line="252"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показатель должен быть направлен на оценку осуществления библиотекой основных видов деятельности, предусмотренных учредительными документами; </w:t>
      </w:r>
    </w:p>
    <w:p w:rsidR="00F8204A" w:rsidRPr="00365294" w:rsidRDefault="00A10CDC" w:rsidP="00EB5659">
      <w:pPr>
        <w:pStyle w:val="a4"/>
        <w:numPr>
          <w:ilvl w:val="0"/>
          <w:numId w:val="31"/>
        </w:numPr>
        <w:spacing w:after="0" w:line="252"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показатель должен быть достижим в рамках деятельности конкретной библиотеки с учетом ее специфики и возможностей реализации</w:t>
      </w:r>
      <w:r w:rsidR="002E7F41" w:rsidRPr="00365294">
        <w:rPr>
          <w:rFonts w:ascii="Times New Roman" w:hAnsi="Times New Roman" w:cs="Times New Roman"/>
          <w:sz w:val="20"/>
          <w:szCs w:val="20"/>
        </w:rPr>
        <w:t>.</w:t>
      </w:r>
    </w:p>
    <w:p w:rsidR="00C1761B" w:rsidRPr="00365294" w:rsidRDefault="00C1761B" w:rsidP="00EB5659">
      <w:pPr>
        <w:spacing w:after="0" w:line="252" w:lineRule="auto"/>
        <w:ind w:firstLine="357"/>
        <w:jc w:val="both"/>
        <w:rPr>
          <w:rFonts w:ascii="Times New Roman" w:hAnsi="Times New Roman" w:cs="Times New Roman"/>
          <w:sz w:val="20"/>
          <w:szCs w:val="20"/>
        </w:rPr>
      </w:pPr>
    </w:p>
    <w:p w:rsidR="009B49F4" w:rsidRPr="00365294" w:rsidRDefault="009B49F4" w:rsidP="00EB5659">
      <w:pPr>
        <w:pStyle w:val="a4"/>
        <w:numPr>
          <w:ilvl w:val="1"/>
          <w:numId w:val="32"/>
        </w:numPr>
        <w:spacing w:after="0" w:line="252" w:lineRule="auto"/>
        <w:ind w:left="0" w:firstLine="357"/>
        <w:jc w:val="both"/>
        <w:rPr>
          <w:rFonts w:ascii="Times New Roman" w:hAnsi="Times New Roman" w:cs="Times New Roman"/>
          <w:b/>
          <w:sz w:val="20"/>
          <w:szCs w:val="20"/>
        </w:rPr>
      </w:pPr>
      <w:r w:rsidRPr="00365294">
        <w:rPr>
          <w:rFonts w:ascii="Times New Roman" w:hAnsi="Times New Roman" w:cs="Times New Roman"/>
          <w:b/>
          <w:sz w:val="20"/>
          <w:szCs w:val="20"/>
        </w:rPr>
        <w:t>Финансовое обеспечение муниципального задания</w:t>
      </w:r>
    </w:p>
    <w:p w:rsidR="00DA2684" w:rsidRPr="00365294" w:rsidRDefault="00DA2684" w:rsidP="00EB5659">
      <w:pPr>
        <w:spacing w:after="0" w:line="252" w:lineRule="auto"/>
        <w:ind w:firstLine="357"/>
        <w:jc w:val="both"/>
        <w:rPr>
          <w:rFonts w:ascii="Times New Roman" w:hAnsi="Times New Roman" w:cs="Times New Roman"/>
          <w:b/>
          <w:sz w:val="20"/>
          <w:szCs w:val="20"/>
        </w:rPr>
      </w:pPr>
    </w:p>
    <w:p w:rsidR="009B49F4" w:rsidRPr="00365294" w:rsidRDefault="009B49F4" w:rsidP="00EB5659">
      <w:pPr>
        <w:spacing w:after="0" w:line="252"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Финансовое обеспечение выполнения муниципального задания на оказание муниципальных услуг физическим и юридическим лицам осуществляется муниципальным органом исполнительной власти с учетом расчетно-нормативных затрат на</w:t>
      </w:r>
      <w:r w:rsidR="005B2889">
        <w:rPr>
          <w:rFonts w:ascii="Times New Roman" w:hAnsi="Times New Roman" w:cs="Times New Roman"/>
          <w:sz w:val="20"/>
          <w:szCs w:val="20"/>
        </w:rPr>
        <w:t xml:space="preserve"> оказание муниципальных услуг в </w:t>
      </w:r>
      <w:r w:rsidRPr="00365294">
        <w:rPr>
          <w:rFonts w:ascii="Times New Roman" w:hAnsi="Times New Roman" w:cs="Times New Roman"/>
          <w:sz w:val="20"/>
          <w:szCs w:val="20"/>
        </w:rPr>
        <w:t>соответствии с Методикой расчета стоимости муниципальных услуг, утвержденной постановлением (распоряжением) Администрации муниципального района/городского округа в пределах бюджетных ассигнований, предусмотренных сводной бюджетной росписью бюджета муниципального района/округа и (или) бюджетными росписями главных распорядителей средств муниципального бюджета.</w:t>
      </w:r>
    </w:p>
    <w:p w:rsidR="00C32325" w:rsidRPr="00365294" w:rsidRDefault="009B49F4" w:rsidP="00EB5659">
      <w:pPr>
        <w:spacing w:after="0" w:line="252"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Невыполнение количественных и качественных показателей муниципального задания муниципальными учреждениями влечет за собой корректировку ассигнований бюджета в порядке, установленном главными распорядителями средств бюджета, в ведении которых находятся данные учреждения, по согласованию с финансовыми органами муниципального района, а также на основании результатов контрольных проверок</w:t>
      </w:r>
      <w:r w:rsidR="00CE09D4" w:rsidRPr="00365294">
        <w:rPr>
          <w:rStyle w:val="a7"/>
          <w:rFonts w:ascii="Times New Roman" w:hAnsi="Times New Roman" w:cs="Times New Roman"/>
          <w:sz w:val="20"/>
          <w:szCs w:val="20"/>
        </w:rPr>
        <w:footnoteReference w:id="4"/>
      </w:r>
      <w:r w:rsidR="00CE09D4" w:rsidRPr="00365294">
        <w:rPr>
          <w:rFonts w:ascii="Times New Roman" w:hAnsi="Times New Roman" w:cs="Times New Roman"/>
          <w:sz w:val="20"/>
          <w:szCs w:val="20"/>
        </w:rPr>
        <w:t>.</w:t>
      </w:r>
    </w:p>
    <w:p w:rsidR="007B2B24" w:rsidRPr="00365294" w:rsidRDefault="007B2B24" w:rsidP="00EB5659">
      <w:pPr>
        <w:pStyle w:val="a4"/>
        <w:numPr>
          <w:ilvl w:val="1"/>
          <w:numId w:val="32"/>
        </w:numPr>
        <w:spacing w:after="0" w:line="252" w:lineRule="auto"/>
        <w:ind w:left="0" w:firstLine="357"/>
        <w:jc w:val="both"/>
        <w:rPr>
          <w:rFonts w:ascii="Times New Roman" w:hAnsi="Times New Roman" w:cs="Times New Roman"/>
          <w:sz w:val="20"/>
          <w:szCs w:val="20"/>
        </w:rPr>
      </w:pPr>
      <w:r w:rsidRPr="00365294">
        <w:rPr>
          <w:rFonts w:ascii="Times New Roman" w:hAnsi="Times New Roman" w:cs="Times New Roman"/>
          <w:b/>
          <w:bCs/>
          <w:sz w:val="20"/>
          <w:szCs w:val="20"/>
        </w:rPr>
        <w:lastRenderedPageBreak/>
        <w:t>Организационные мероприятия</w:t>
      </w:r>
    </w:p>
    <w:p w:rsidR="00DA2684" w:rsidRPr="00365294" w:rsidRDefault="00DA2684" w:rsidP="005B2889">
      <w:pPr>
        <w:spacing w:after="0" w:line="240" w:lineRule="auto"/>
        <w:ind w:firstLine="357"/>
        <w:jc w:val="both"/>
        <w:rPr>
          <w:rFonts w:ascii="Times New Roman" w:hAnsi="Times New Roman" w:cs="Times New Roman"/>
          <w:sz w:val="20"/>
          <w:szCs w:val="20"/>
        </w:rPr>
      </w:pPr>
    </w:p>
    <w:p w:rsidR="00111831" w:rsidRPr="00365294" w:rsidRDefault="00111831" w:rsidP="005B2889">
      <w:pPr>
        <w:spacing w:after="0" w:line="247"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Ряд мероприятий для формирования и утверждения муниципального задания:</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Разработать и утвердить постановлением (распоряжением) Администрации муниципального образования Перечень комплексных (укрупненных) услуг по типам муниципальных учреждений культуры муниципального района/городского округа для формирования муниципального задания</w:t>
      </w:r>
      <w:r w:rsidR="00B03C8A" w:rsidRPr="00365294">
        <w:rPr>
          <w:rFonts w:ascii="Times New Roman" w:hAnsi="Times New Roman" w:cs="Times New Roman"/>
          <w:sz w:val="20"/>
          <w:szCs w:val="20"/>
        </w:rPr>
        <w:t>;</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Утвердить приказом по отделу/управлению культуры показатели качества услуг</w:t>
      </w:r>
      <w:r w:rsidR="00B03C8A" w:rsidRPr="00365294">
        <w:rPr>
          <w:rFonts w:ascii="Times New Roman" w:hAnsi="Times New Roman" w:cs="Times New Roman"/>
          <w:sz w:val="20"/>
          <w:szCs w:val="20"/>
        </w:rPr>
        <w:t>;</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Утвердить приказом по отделу/управлению культуры порядок корректировки ассигнований бюджета муниципального учреждения культуры в случае невыполнения количественных и качественных пок</w:t>
      </w:r>
      <w:r w:rsidR="00B03C8A" w:rsidRPr="00365294">
        <w:rPr>
          <w:rFonts w:ascii="Times New Roman" w:hAnsi="Times New Roman" w:cs="Times New Roman"/>
          <w:sz w:val="20"/>
          <w:szCs w:val="20"/>
        </w:rPr>
        <w:t>азателей муниципального задания;</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Утвердить приказом по отделу/управлению культуры Порядок контроля исполнения муниципального задания муниципальными учреждениями культуры, в котором предусмотреть формы контроля, а также периодичность проверок</w:t>
      </w:r>
      <w:r w:rsidR="00B03C8A" w:rsidRPr="00365294">
        <w:rPr>
          <w:rFonts w:ascii="Times New Roman" w:hAnsi="Times New Roman" w:cs="Times New Roman"/>
          <w:sz w:val="20"/>
          <w:szCs w:val="20"/>
        </w:rPr>
        <w:t>;</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Утвердить приказом по отделу/управлению культуры формы отчетности по исполнению муниципального задания муниципальными учреждениями культуры, с</w:t>
      </w:r>
      <w:r w:rsidR="00B03C8A" w:rsidRPr="00365294">
        <w:rPr>
          <w:rFonts w:ascii="Times New Roman" w:hAnsi="Times New Roman" w:cs="Times New Roman"/>
          <w:sz w:val="20"/>
          <w:szCs w:val="20"/>
        </w:rPr>
        <w:t>роки и порядок их представления;</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Согласовать локальные нормативные документы библиотеки, регулирующие вопросы организации библиотечного обслуживания населения и методического обеспечения деятельности муниципальных библиотек района</w:t>
      </w:r>
      <w:r w:rsidR="00B03C8A" w:rsidRPr="00365294">
        <w:rPr>
          <w:rFonts w:ascii="Times New Roman" w:hAnsi="Times New Roman" w:cs="Times New Roman"/>
          <w:sz w:val="20"/>
          <w:szCs w:val="20"/>
        </w:rPr>
        <w:t>;</w:t>
      </w:r>
    </w:p>
    <w:p w:rsidR="00513B65" w:rsidRPr="00365294" w:rsidRDefault="00F101AB" w:rsidP="005B2889">
      <w:pPr>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Утвердить план работы по методическому обеспечению деятельности муниципальных библиотек района на отчетный год</w:t>
      </w:r>
      <w:r w:rsidR="00B03C8A" w:rsidRPr="00365294">
        <w:rPr>
          <w:rFonts w:ascii="Times New Roman" w:hAnsi="Times New Roman" w:cs="Times New Roman"/>
          <w:sz w:val="20"/>
          <w:szCs w:val="20"/>
        </w:rPr>
        <w:t>.</w:t>
      </w:r>
    </w:p>
    <w:p w:rsidR="00111831" w:rsidRPr="00365294" w:rsidRDefault="00111831" w:rsidP="005B2889">
      <w:pPr>
        <w:pStyle w:val="a4"/>
        <w:numPr>
          <w:ilvl w:val="0"/>
          <w:numId w:val="3"/>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bCs/>
          <w:sz w:val="20"/>
          <w:szCs w:val="20"/>
        </w:rPr>
        <w:t xml:space="preserve">Разработать и утвердить приказом по основной деятельности библиотеки, согласовав с учредителем, </w:t>
      </w:r>
      <w:r w:rsidR="00883EA8" w:rsidRPr="00365294">
        <w:rPr>
          <w:rFonts w:ascii="Times New Roman" w:hAnsi="Times New Roman" w:cs="Times New Roman"/>
          <w:bCs/>
          <w:sz w:val="20"/>
          <w:szCs w:val="20"/>
        </w:rPr>
        <w:t xml:space="preserve">следующие </w:t>
      </w:r>
      <w:r w:rsidR="007B5450" w:rsidRPr="00365294">
        <w:rPr>
          <w:rFonts w:ascii="Times New Roman" w:hAnsi="Times New Roman" w:cs="Times New Roman"/>
          <w:bCs/>
          <w:sz w:val="20"/>
          <w:szCs w:val="20"/>
        </w:rPr>
        <w:t>локальные нормативные акты:</w:t>
      </w:r>
    </w:p>
    <w:p w:rsidR="00513B65" w:rsidRPr="00365294" w:rsidRDefault="00F101AB" w:rsidP="005B2889">
      <w:pPr>
        <w:numPr>
          <w:ilvl w:val="0"/>
          <w:numId w:val="35"/>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Стандарт качества предоставления библиотечных услуг</w:t>
      </w:r>
      <w:r w:rsidR="00B03C8A" w:rsidRPr="00365294">
        <w:rPr>
          <w:rFonts w:ascii="Times New Roman" w:hAnsi="Times New Roman" w:cs="Times New Roman"/>
          <w:sz w:val="20"/>
          <w:szCs w:val="20"/>
        </w:rPr>
        <w:t>;</w:t>
      </w:r>
    </w:p>
    <w:p w:rsidR="00513B65" w:rsidRPr="00365294" w:rsidRDefault="00F101AB" w:rsidP="005B2889">
      <w:pPr>
        <w:numPr>
          <w:ilvl w:val="0"/>
          <w:numId w:val="35"/>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Положение о порядке рассмотрения обращений пользователей библиотеки</w:t>
      </w:r>
      <w:r w:rsidR="00B03C8A" w:rsidRPr="00365294">
        <w:rPr>
          <w:rFonts w:ascii="Times New Roman" w:hAnsi="Times New Roman" w:cs="Times New Roman"/>
          <w:sz w:val="20"/>
          <w:szCs w:val="20"/>
        </w:rPr>
        <w:t>;</w:t>
      </w:r>
    </w:p>
    <w:p w:rsidR="00513B65" w:rsidRPr="00365294" w:rsidRDefault="00F101AB" w:rsidP="005B2889">
      <w:pPr>
        <w:numPr>
          <w:ilvl w:val="0"/>
          <w:numId w:val="35"/>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Положение об обработке персональных данных пользователей библиотеки</w:t>
      </w:r>
      <w:r w:rsidR="00B03C8A" w:rsidRPr="00365294">
        <w:rPr>
          <w:rFonts w:ascii="Times New Roman" w:hAnsi="Times New Roman" w:cs="Times New Roman"/>
          <w:sz w:val="20"/>
          <w:szCs w:val="20"/>
        </w:rPr>
        <w:t>;</w:t>
      </w:r>
    </w:p>
    <w:p w:rsidR="00513B65" w:rsidRPr="00365294" w:rsidRDefault="00F101AB" w:rsidP="005B2889">
      <w:pPr>
        <w:numPr>
          <w:ilvl w:val="0"/>
          <w:numId w:val="35"/>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Инструкция по учету обслуживания пользователей</w:t>
      </w:r>
      <w:r w:rsidR="00B03C8A" w:rsidRPr="00365294">
        <w:rPr>
          <w:rFonts w:ascii="Times New Roman" w:hAnsi="Times New Roman" w:cs="Times New Roman"/>
          <w:sz w:val="20"/>
          <w:szCs w:val="20"/>
        </w:rPr>
        <w:t>;</w:t>
      </w:r>
    </w:p>
    <w:p w:rsidR="00513B65" w:rsidRPr="00365294" w:rsidRDefault="00F101AB" w:rsidP="005B2889">
      <w:pPr>
        <w:numPr>
          <w:ilvl w:val="0"/>
          <w:numId w:val="35"/>
        </w:numPr>
        <w:spacing w:after="0" w:line="247"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Положение о методическом обеспечении деятельности муниципальных библиотек района</w:t>
      </w:r>
      <w:r w:rsidR="00B03C8A" w:rsidRPr="00365294">
        <w:rPr>
          <w:rFonts w:ascii="Times New Roman" w:hAnsi="Times New Roman" w:cs="Times New Roman"/>
          <w:sz w:val="20"/>
          <w:szCs w:val="20"/>
        </w:rPr>
        <w:t>.</w:t>
      </w:r>
    </w:p>
    <w:p w:rsidR="007B2B24" w:rsidRPr="00365294" w:rsidRDefault="00782D77" w:rsidP="005B2889">
      <w:pPr>
        <w:pStyle w:val="a4"/>
        <w:numPr>
          <w:ilvl w:val="1"/>
          <w:numId w:val="32"/>
        </w:numPr>
        <w:spacing w:after="0" w:line="240" w:lineRule="auto"/>
        <w:ind w:left="0" w:firstLine="357"/>
        <w:jc w:val="both"/>
        <w:rPr>
          <w:rFonts w:ascii="Times New Roman" w:hAnsi="Times New Roman" w:cs="Times New Roman"/>
          <w:b/>
          <w:bCs/>
          <w:sz w:val="20"/>
          <w:szCs w:val="20"/>
        </w:rPr>
      </w:pPr>
      <w:r w:rsidRPr="00365294">
        <w:rPr>
          <w:rFonts w:ascii="Times New Roman" w:hAnsi="Times New Roman" w:cs="Times New Roman"/>
          <w:b/>
          <w:bCs/>
          <w:sz w:val="20"/>
          <w:szCs w:val="20"/>
        </w:rPr>
        <w:lastRenderedPageBreak/>
        <w:t>Заполнение формы муниципального задания</w:t>
      </w:r>
    </w:p>
    <w:p w:rsidR="00DA2684" w:rsidRPr="00365294" w:rsidRDefault="00DA2684" w:rsidP="005B2889">
      <w:pPr>
        <w:spacing w:after="0" w:line="240" w:lineRule="auto"/>
        <w:ind w:firstLine="357"/>
        <w:jc w:val="both"/>
        <w:rPr>
          <w:rFonts w:ascii="Times New Roman" w:hAnsi="Times New Roman" w:cs="Times New Roman"/>
          <w:b/>
          <w:bCs/>
          <w:sz w:val="20"/>
          <w:szCs w:val="20"/>
        </w:rPr>
      </w:pPr>
    </w:p>
    <w:p w:rsidR="005D1223" w:rsidRPr="00365294" w:rsidRDefault="005D1223"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Состав государственного (муниципального) задания общедоступной библиотеки формируется исполнительным органом в соответствии с целями и задачами ведомственных целевых программ, подлежит уточнению на очередной финансовый год и является основой проекта бюджета.</w:t>
      </w:r>
    </w:p>
    <w:p w:rsidR="005D1223" w:rsidRPr="00365294" w:rsidRDefault="005D1223"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По каждой услуге на очередной финансовый год берется средний показатель выполнения за последние 3 года и дублируется на 2 и 3 год планового периода. Основанием для изменения объема муниципального задания является изменение объема ли</w:t>
      </w:r>
      <w:r w:rsidR="00E7096B">
        <w:rPr>
          <w:rFonts w:ascii="Times New Roman" w:hAnsi="Times New Roman" w:cs="Times New Roman"/>
          <w:sz w:val="20"/>
          <w:szCs w:val="20"/>
        </w:rPr>
        <w:t>митов бюджетных ассигнований, а </w:t>
      </w:r>
      <w:r w:rsidRPr="00365294">
        <w:rPr>
          <w:rFonts w:ascii="Times New Roman" w:hAnsi="Times New Roman" w:cs="Times New Roman"/>
          <w:sz w:val="20"/>
          <w:szCs w:val="20"/>
        </w:rPr>
        <w:t>также нарушение условий муниципального задания по обстоятельствам, не зависящим от муниципального учреждения (форс-мажор). Основанием для приостановления и прекращения исполнения муниципального задания яв</w:t>
      </w:r>
      <w:r w:rsidR="001E4B72" w:rsidRPr="00365294">
        <w:rPr>
          <w:rFonts w:ascii="Times New Roman" w:hAnsi="Times New Roman" w:cs="Times New Roman"/>
          <w:sz w:val="20"/>
          <w:szCs w:val="20"/>
        </w:rPr>
        <w:t>ляется</w:t>
      </w:r>
      <w:r w:rsidRPr="00365294">
        <w:rPr>
          <w:rFonts w:ascii="Times New Roman" w:hAnsi="Times New Roman" w:cs="Times New Roman"/>
          <w:sz w:val="20"/>
          <w:szCs w:val="20"/>
        </w:rPr>
        <w:t xml:space="preserve"> сокращение спроса на услугу, изменение нормативной правовой базы.</w:t>
      </w:r>
    </w:p>
    <w:p w:rsidR="005D1223" w:rsidRPr="00365294" w:rsidRDefault="005D1223"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К муниципальному заданию прилагается Выписка из реестра расходных обязательств (по установленной форме). Порядок контроля за исполнением муниципального задания устанавливается в соответствии с распоряжением исполнительного органа управления.</w:t>
      </w:r>
    </w:p>
    <w:p w:rsidR="005D1223" w:rsidRPr="00365294" w:rsidRDefault="005D1223"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Муниципальное задание составляется в соответствии с </w:t>
      </w:r>
      <w:r w:rsidR="007B5450" w:rsidRPr="00365294">
        <w:rPr>
          <w:rFonts w:ascii="Times New Roman" w:hAnsi="Times New Roman" w:cs="Times New Roman"/>
          <w:sz w:val="20"/>
          <w:szCs w:val="20"/>
        </w:rPr>
        <w:t xml:space="preserve">формой, </w:t>
      </w:r>
      <w:r w:rsidRPr="00365294">
        <w:rPr>
          <w:rFonts w:ascii="Times New Roman" w:hAnsi="Times New Roman" w:cs="Times New Roman"/>
          <w:sz w:val="20"/>
          <w:szCs w:val="20"/>
        </w:rPr>
        <w:t>установленной</w:t>
      </w:r>
      <w:r w:rsidR="007B5450" w:rsidRPr="00365294">
        <w:rPr>
          <w:rFonts w:ascii="Times New Roman" w:hAnsi="Times New Roman" w:cs="Times New Roman"/>
          <w:sz w:val="20"/>
          <w:szCs w:val="20"/>
        </w:rPr>
        <w:t xml:space="preserve"> органом исполнительной власти</w:t>
      </w:r>
      <w:r w:rsidRPr="00365294">
        <w:rPr>
          <w:rFonts w:ascii="Times New Roman" w:hAnsi="Times New Roman" w:cs="Times New Roman"/>
          <w:sz w:val="20"/>
          <w:szCs w:val="20"/>
        </w:rPr>
        <w:t>.</w:t>
      </w:r>
    </w:p>
    <w:p w:rsidR="005D1223" w:rsidRPr="00365294" w:rsidRDefault="005D1223" w:rsidP="004E5A41">
      <w:pPr>
        <w:spacing w:after="0" w:line="235" w:lineRule="auto"/>
        <w:ind w:firstLine="357"/>
        <w:jc w:val="both"/>
        <w:rPr>
          <w:rFonts w:ascii="Times New Roman" w:hAnsi="Times New Roman" w:cs="Times New Roman"/>
          <w:sz w:val="20"/>
          <w:szCs w:val="20"/>
        </w:rPr>
      </w:pPr>
      <w:r w:rsidRPr="00365294">
        <w:rPr>
          <w:rFonts w:ascii="Times New Roman" w:hAnsi="Times New Roman" w:cs="Times New Roman"/>
          <w:sz w:val="20"/>
          <w:szCs w:val="20"/>
        </w:rPr>
        <w:t>Порядок заполнения формы муниципального задания по основным разделам (с учетом библиотечной практики)</w:t>
      </w:r>
      <w:r w:rsidRPr="00365294">
        <w:rPr>
          <w:rStyle w:val="a7"/>
          <w:rFonts w:ascii="Times New Roman" w:hAnsi="Times New Roman" w:cs="Times New Roman"/>
          <w:sz w:val="20"/>
          <w:szCs w:val="20"/>
        </w:rPr>
        <w:footnoteReference w:id="5"/>
      </w:r>
      <w:r w:rsidR="001E4B72" w:rsidRPr="00365294">
        <w:rPr>
          <w:rFonts w:ascii="Times New Roman" w:hAnsi="Times New Roman" w:cs="Times New Roman"/>
          <w:sz w:val="20"/>
          <w:szCs w:val="20"/>
        </w:rPr>
        <w:t>.</w:t>
      </w:r>
    </w:p>
    <w:p w:rsidR="005D1223" w:rsidRPr="00365294" w:rsidRDefault="005D1223" w:rsidP="004E5A41">
      <w:pPr>
        <w:pStyle w:val="a4"/>
        <w:numPr>
          <w:ilvl w:val="0"/>
          <w:numId w:val="36"/>
        </w:numPr>
        <w:spacing w:after="0" w:line="235"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Pr="00365294">
        <w:rPr>
          <w:rFonts w:ascii="Times New Roman" w:hAnsi="Times New Roman" w:cs="Times New Roman"/>
          <w:b/>
          <w:sz w:val="20"/>
          <w:szCs w:val="20"/>
        </w:rPr>
        <w:t>«Наименование муниципальной услуги»</w:t>
      </w:r>
      <w:r w:rsidRPr="00365294">
        <w:rPr>
          <w:rFonts w:ascii="Times New Roman" w:hAnsi="Times New Roman" w:cs="Times New Roman"/>
          <w:sz w:val="20"/>
          <w:szCs w:val="20"/>
        </w:rPr>
        <w:t xml:space="preserve"> приводится комплексное понятие «Библиотечное обслуживание» (</w:t>
      </w:r>
      <w:r w:rsidR="00BF37C0" w:rsidRPr="00365294">
        <w:rPr>
          <w:rFonts w:ascii="Times New Roman" w:hAnsi="Times New Roman" w:cs="Times New Roman"/>
          <w:sz w:val="20"/>
          <w:szCs w:val="20"/>
        </w:rPr>
        <w:t>в</w:t>
      </w:r>
      <w:r w:rsidRPr="00365294">
        <w:rPr>
          <w:rFonts w:ascii="Times New Roman" w:hAnsi="Times New Roman" w:cs="Times New Roman"/>
          <w:sz w:val="20"/>
          <w:szCs w:val="20"/>
        </w:rPr>
        <w:t>ариант: «</w:t>
      </w:r>
      <w:r w:rsidR="00486C7F" w:rsidRPr="00365294">
        <w:rPr>
          <w:rFonts w:ascii="Times New Roman" w:hAnsi="Times New Roman" w:cs="Times New Roman"/>
          <w:sz w:val="20"/>
          <w:szCs w:val="20"/>
        </w:rPr>
        <w:t>Библиотечное, библиографическое и информационное обслуживание пользователей библиотеки</w:t>
      </w:r>
      <w:r w:rsidRPr="00365294">
        <w:rPr>
          <w:rFonts w:ascii="Times New Roman" w:hAnsi="Times New Roman" w:cs="Times New Roman"/>
          <w:sz w:val="20"/>
          <w:szCs w:val="20"/>
        </w:rPr>
        <w:t>»).</w:t>
      </w:r>
    </w:p>
    <w:p w:rsidR="005D1223" w:rsidRPr="00365294" w:rsidRDefault="005D1223" w:rsidP="004E5A41">
      <w:pPr>
        <w:pStyle w:val="a4"/>
        <w:numPr>
          <w:ilvl w:val="0"/>
          <w:numId w:val="36"/>
        </w:numPr>
        <w:spacing w:after="0" w:line="235"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Pr="00365294">
        <w:rPr>
          <w:rFonts w:ascii="Times New Roman" w:hAnsi="Times New Roman" w:cs="Times New Roman"/>
          <w:b/>
          <w:sz w:val="20"/>
          <w:szCs w:val="20"/>
        </w:rPr>
        <w:t>«Потребители муниципальной услуги»</w:t>
      </w:r>
      <w:r w:rsidRPr="00365294">
        <w:rPr>
          <w:rFonts w:ascii="Times New Roman" w:hAnsi="Times New Roman" w:cs="Times New Roman"/>
          <w:sz w:val="20"/>
          <w:szCs w:val="20"/>
        </w:rPr>
        <w:t xml:space="preserve"> – наименование категории(й) потребителей приводятся в полном соответствии с утвержденным перечнем муниципальных услуг.</w:t>
      </w:r>
    </w:p>
    <w:p w:rsidR="005D1223" w:rsidRPr="00365294" w:rsidRDefault="005D1223" w:rsidP="004E5A41">
      <w:pPr>
        <w:spacing w:after="0" w:line="235" w:lineRule="auto"/>
        <w:ind w:firstLine="357"/>
        <w:jc w:val="both"/>
        <w:rPr>
          <w:rFonts w:ascii="Times New Roman" w:hAnsi="Times New Roman" w:cs="Times New Roman"/>
          <w:i/>
          <w:sz w:val="20"/>
          <w:szCs w:val="20"/>
        </w:rPr>
      </w:pPr>
      <w:r w:rsidRPr="00365294">
        <w:rPr>
          <w:rFonts w:ascii="Times New Roman" w:hAnsi="Times New Roman" w:cs="Times New Roman"/>
          <w:i/>
          <w:sz w:val="20"/>
          <w:szCs w:val="20"/>
        </w:rPr>
        <w:t>Как правило, категории</w:t>
      </w:r>
      <w:r w:rsidR="003D263D" w:rsidRPr="00365294">
        <w:rPr>
          <w:rFonts w:ascii="Times New Roman" w:hAnsi="Times New Roman" w:cs="Times New Roman"/>
          <w:i/>
          <w:sz w:val="20"/>
          <w:szCs w:val="20"/>
        </w:rPr>
        <w:t xml:space="preserve"> по</w:t>
      </w:r>
      <w:r w:rsidR="00E7096B">
        <w:rPr>
          <w:rFonts w:ascii="Times New Roman" w:hAnsi="Times New Roman" w:cs="Times New Roman"/>
          <w:i/>
          <w:sz w:val="20"/>
          <w:szCs w:val="20"/>
        </w:rPr>
        <w:t>требителей услуг обозначаются в </w:t>
      </w:r>
      <w:r w:rsidR="003D263D" w:rsidRPr="00365294">
        <w:rPr>
          <w:rFonts w:ascii="Times New Roman" w:hAnsi="Times New Roman" w:cs="Times New Roman"/>
          <w:i/>
          <w:sz w:val="20"/>
          <w:szCs w:val="20"/>
        </w:rPr>
        <w:t>обобщенном виде двумя категориями: «физические и юридические лица». Более точно категории потребителей библиотечного обслуживания могут быть определены следующим образом: «все категории локальных (и удаленных) пользователей. Целевые группы пользователей (с их обозначением для каждой библиотеки)</w:t>
      </w:r>
      <w:r w:rsidR="00252416" w:rsidRPr="00365294">
        <w:rPr>
          <w:rFonts w:ascii="Times New Roman" w:hAnsi="Times New Roman" w:cs="Times New Roman"/>
          <w:i/>
          <w:sz w:val="20"/>
          <w:szCs w:val="20"/>
        </w:rPr>
        <w:t>»</w:t>
      </w:r>
      <w:r w:rsidR="003D263D" w:rsidRPr="00365294">
        <w:rPr>
          <w:rFonts w:ascii="Times New Roman" w:hAnsi="Times New Roman" w:cs="Times New Roman"/>
          <w:i/>
          <w:sz w:val="20"/>
          <w:szCs w:val="20"/>
        </w:rPr>
        <w:t>.</w:t>
      </w:r>
    </w:p>
    <w:p w:rsidR="003D263D" w:rsidRPr="00365294" w:rsidRDefault="003D263D" w:rsidP="005B2889">
      <w:pPr>
        <w:spacing w:after="0" w:line="240" w:lineRule="auto"/>
        <w:ind w:firstLine="357"/>
        <w:jc w:val="both"/>
        <w:rPr>
          <w:rFonts w:ascii="Times New Roman" w:hAnsi="Times New Roman" w:cs="Times New Roman"/>
          <w:i/>
          <w:sz w:val="20"/>
          <w:szCs w:val="20"/>
        </w:rPr>
      </w:pPr>
      <w:r w:rsidRPr="00365294">
        <w:rPr>
          <w:rFonts w:ascii="Times New Roman" w:hAnsi="Times New Roman" w:cs="Times New Roman"/>
          <w:i/>
          <w:sz w:val="20"/>
          <w:szCs w:val="20"/>
        </w:rPr>
        <w:lastRenderedPageBreak/>
        <w:t>Например, центральная (</w:t>
      </w:r>
      <w:proofErr w:type="spellStart"/>
      <w:r w:rsidRPr="00365294">
        <w:rPr>
          <w:rFonts w:ascii="Times New Roman" w:hAnsi="Times New Roman" w:cs="Times New Roman"/>
          <w:i/>
          <w:sz w:val="20"/>
          <w:szCs w:val="20"/>
        </w:rPr>
        <w:t>межпоселенческая</w:t>
      </w:r>
      <w:proofErr w:type="spellEnd"/>
      <w:r w:rsidRPr="00365294">
        <w:rPr>
          <w:rFonts w:ascii="Times New Roman" w:hAnsi="Times New Roman" w:cs="Times New Roman"/>
          <w:i/>
          <w:sz w:val="20"/>
          <w:szCs w:val="20"/>
        </w:rPr>
        <w:t>) библиотека муниципального образования обслуживает не только граждан различных категорий, но и предоставляет профессиональные услуги другим библиотека</w:t>
      </w:r>
      <w:r w:rsidR="0038702A" w:rsidRPr="00365294">
        <w:rPr>
          <w:rFonts w:ascii="Times New Roman" w:hAnsi="Times New Roman" w:cs="Times New Roman"/>
          <w:i/>
          <w:sz w:val="20"/>
          <w:szCs w:val="20"/>
        </w:rPr>
        <w:t>м</w:t>
      </w:r>
      <w:r w:rsidRPr="00365294">
        <w:rPr>
          <w:rFonts w:ascii="Times New Roman" w:hAnsi="Times New Roman" w:cs="Times New Roman"/>
          <w:i/>
          <w:sz w:val="20"/>
          <w:szCs w:val="20"/>
        </w:rPr>
        <w:t xml:space="preserve"> административной территории. Для такой библиотеки категории потребителей будут включать также и профессиональную категорию (библиотеки – юридические лица, работники библиотек – физические лица).</w:t>
      </w:r>
    </w:p>
    <w:p w:rsidR="003D263D" w:rsidRPr="00365294" w:rsidRDefault="003D263D"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Pr="00365294">
        <w:rPr>
          <w:rFonts w:ascii="Times New Roman" w:hAnsi="Times New Roman" w:cs="Times New Roman"/>
          <w:b/>
          <w:sz w:val="20"/>
          <w:szCs w:val="20"/>
        </w:rPr>
        <w:t>«Показатели, характеризующие качество и (или) объем (состав) оказываемой муниципальной услуги»</w:t>
      </w:r>
      <w:r w:rsidRPr="00365294">
        <w:rPr>
          <w:rFonts w:ascii="Times New Roman" w:hAnsi="Times New Roman" w:cs="Times New Roman"/>
          <w:sz w:val="20"/>
          <w:szCs w:val="20"/>
        </w:rPr>
        <w:t xml:space="preserve"> приводятся:</w:t>
      </w:r>
    </w:p>
    <w:p w:rsidR="003D263D" w:rsidRPr="00365294" w:rsidRDefault="003D263D" w:rsidP="005B2889">
      <w:pPr>
        <w:pStyle w:val="a4"/>
        <w:numPr>
          <w:ilvl w:val="0"/>
          <w:numId w:val="37"/>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b/>
          <w:i/>
          <w:sz w:val="20"/>
          <w:szCs w:val="20"/>
        </w:rPr>
        <w:t xml:space="preserve">«Показатели качества оказываемой муниципальной услуги» </w:t>
      </w:r>
      <w:r w:rsidR="00041E3D" w:rsidRPr="00365294">
        <w:rPr>
          <w:rFonts w:ascii="Times New Roman" w:hAnsi="Times New Roman" w:cs="Times New Roman"/>
          <w:sz w:val="20"/>
          <w:szCs w:val="20"/>
        </w:rPr>
        <w:t>–</w:t>
      </w:r>
      <w:r w:rsidRPr="00365294">
        <w:rPr>
          <w:rFonts w:ascii="Times New Roman" w:hAnsi="Times New Roman" w:cs="Times New Roman"/>
          <w:sz w:val="20"/>
          <w:szCs w:val="20"/>
        </w:rPr>
        <w:t xml:space="preserve"> </w:t>
      </w:r>
      <w:r w:rsidR="00041E3D" w:rsidRPr="00365294">
        <w:rPr>
          <w:rFonts w:ascii="Times New Roman" w:hAnsi="Times New Roman" w:cs="Times New Roman"/>
          <w:sz w:val="20"/>
          <w:szCs w:val="20"/>
        </w:rPr>
        <w:t xml:space="preserve">несколько </w:t>
      </w:r>
      <w:r w:rsidRPr="00365294">
        <w:rPr>
          <w:rFonts w:ascii="Times New Roman" w:hAnsi="Times New Roman" w:cs="Times New Roman"/>
          <w:sz w:val="20"/>
          <w:szCs w:val="20"/>
        </w:rPr>
        <w:t>показателей качества с единицами измерения для каждого показателя. Приводится, как правило, абсолютный показатель (или методика/формула расчета). Указывается источник информации (конкретная форма статистического наблюдения, либо информация, собранная на основе социологических опросов). Многие основные показатели находят отражение в официальной форме государственного статистического наблюдения (Форма 6-НК). Однако могут использоваться и показатели отчетных данных. Значения показателей приводятся за отчетный год – фактическое, за текущий год – плановое либо фактическое (при наличии информации), за очередной финансовый год и плановый период.</w:t>
      </w:r>
    </w:p>
    <w:p w:rsidR="003D263D" w:rsidRPr="00365294" w:rsidRDefault="003D263D" w:rsidP="005B2889">
      <w:pPr>
        <w:pStyle w:val="a4"/>
        <w:numPr>
          <w:ilvl w:val="0"/>
          <w:numId w:val="37"/>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b/>
          <w:i/>
          <w:sz w:val="20"/>
          <w:szCs w:val="20"/>
        </w:rPr>
        <w:t>«Объем (состав) оказ</w:t>
      </w:r>
      <w:r w:rsidR="00E7096B">
        <w:rPr>
          <w:rFonts w:ascii="Times New Roman" w:hAnsi="Times New Roman" w:cs="Times New Roman"/>
          <w:b/>
          <w:i/>
          <w:sz w:val="20"/>
          <w:szCs w:val="20"/>
        </w:rPr>
        <w:t>ываемой муниципальной услуги (в </w:t>
      </w:r>
      <w:r w:rsidRPr="00365294">
        <w:rPr>
          <w:rFonts w:ascii="Times New Roman" w:hAnsi="Times New Roman" w:cs="Times New Roman"/>
          <w:b/>
          <w:i/>
          <w:sz w:val="20"/>
          <w:szCs w:val="20"/>
        </w:rPr>
        <w:t>натуральных показателях»</w:t>
      </w:r>
      <w:r w:rsidRPr="00365294">
        <w:rPr>
          <w:rFonts w:ascii="Times New Roman" w:hAnsi="Times New Roman" w:cs="Times New Roman"/>
          <w:sz w:val="20"/>
          <w:szCs w:val="20"/>
        </w:rPr>
        <w:t xml:space="preserve"> </w:t>
      </w:r>
      <w:r w:rsidR="0038702A" w:rsidRPr="00365294">
        <w:rPr>
          <w:rFonts w:ascii="Times New Roman" w:hAnsi="Times New Roman" w:cs="Times New Roman"/>
          <w:sz w:val="20"/>
          <w:szCs w:val="20"/>
        </w:rPr>
        <w:t>– 1–</w:t>
      </w:r>
      <w:r w:rsidRPr="00365294">
        <w:rPr>
          <w:rFonts w:ascii="Times New Roman" w:hAnsi="Times New Roman" w:cs="Times New Roman"/>
          <w:sz w:val="20"/>
          <w:szCs w:val="20"/>
        </w:rPr>
        <w:t xml:space="preserve">2 показателя для измерения объема услуги и единицы измерения в соответствии с перечнем услуг, </w:t>
      </w:r>
      <w:r w:rsidR="004735AA" w:rsidRPr="00365294">
        <w:rPr>
          <w:rFonts w:ascii="Times New Roman" w:hAnsi="Times New Roman" w:cs="Times New Roman"/>
          <w:sz w:val="20"/>
          <w:szCs w:val="20"/>
        </w:rPr>
        <w:t>значения показателей приводятся за отчетный год – фактическое, за текущий год – плановое либо фактическое (при наличии информации), за очередной финансовый год и плановый период – плановые, обеспеченные финансированием из бюджета</w:t>
      </w:r>
      <w:r w:rsidR="008B60AC" w:rsidRPr="00365294">
        <w:rPr>
          <w:rFonts w:ascii="Times New Roman" w:hAnsi="Times New Roman" w:cs="Times New Roman"/>
          <w:sz w:val="20"/>
          <w:szCs w:val="20"/>
        </w:rPr>
        <w:t>. Указывается источник информации (конкретная форма статистического наблюдения – Форма 6-НК).</w:t>
      </w:r>
    </w:p>
    <w:p w:rsidR="008B60AC" w:rsidRPr="00365294" w:rsidRDefault="008B60AC"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Pr="00365294">
        <w:rPr>
          <w:rFonts w:ascii="Times New Roman" w:hAnsi="Times New Roman" w:cs="Times New Roman"/>
          <w:b/>
          <w:sz w:val="20"/>
          <w:szCs w:val="20"/>
        </w:rPr>
        <w:t>«Требования к материально-техническому обеспечению оказываемой муниципальной услуги»</w:t>
      </w:r>
      <w:r w:rsidRPr="00365294">
        <w:rPr>
          <w:rFonts w:ascii="Times New Roman" w:hAnsi="Times New Roman" w:cs="Times New Roman"/>
          <w:sz w:val="20"/>
          <w:szCs w:val="20"/>
        </w:rPr>
        <w:t xml:space="preserve"> должны быть указаны правовые акты и иные документы, устанавливающие требования к материально-техническому обеспечению оказания услуги и конкретные </w:t>
      </w:r>
      <w:r w:rsidR="00041CB4" w:rsidRPr="00365294">
        <w:rPr>
          <w:rFonts w:ascii="Times New Roman" w:hAnsi="Times New Roman" w:cs="Times New Roman"/>
          <w:sz w:val="20"/>
          <w:szCs w:val="20"/>
        </w:rPr>
        <w:t>требования к наличию и состоянию имущества</w:t>
      </w:r>
      <w:r w:rsidR="005E17B5" w:rsidRPr="00365294">
        <w:rPr>
          <w:rFonts w:ascii="Times New Roman" w:hAnsi="Times New Roman" w:cs="Times New Roman"/>
          <w:sz w:val="20"/>
          <w:szCs w:val="20"/>
        </w:rPr>
        <w:t xml:space="preserve">. </w:t>
      </w:r>
    </w:p>
    <w:p w:rsidR="005E17B5" w:rsidRPr="00365294" w:rsidRDefault="005E17B5" w:rsidP="005B2889">
      <w:pPr>
        <w:spacing w:after="0" w:line="240" w:lineRule="auto"/>
        <w:ind w:firstLine="357"/>
        <w:jc w:val="both"/>
        <w:rPr>
          <w:rFonts w:ascii="Times New Roman" w:hAnsi="Times New Roman" w:cs="Times New Roman"/>
          <w:i/>
          <w:sz w:val="20"/>
          <w:szCs w:val="20"/>
        </w:rPr>
      </w:pPr>
      <w:r w:rsidRPr="00365294">
        <w:rPr>
          <w:rFonts w:ascii="Times New Roman" w:hAnsi="Times New Roman" w:cs="Times New Roman"/>
          <w:i/>
          <w:sz w:val="20"/>
          <w:szCs w:val="20"/>
        </w:rPr>
        <w:t>Например, требования к местам предоставления услуги могут относиться к зданию библиотеки (удобному расположению с учетом доступности на общественном транспорте, оснащению системой простых и понятных указателей); помещениям библиотеки (оборудованных системами охранной и противопожарной сигнализации) и т.</w:t>
      </w:r>
      <w:r w:rsidR="00E7096B">
        <w:rPr>
          <w:rFonts w:ascii="Times New Roman" w:hAnsi="Times New Roman" w:cs="Times New Roman"/>
          <w:i/>
          <w:sz w:val="20"/>
          <w:szCs w:val="20"/>
        </w:rPr>
        <w:t> </w:t>
      </w:r>
      <w:r w:rsidRPr="00365294">
        <w:rPr>
          <w:rFonts w:ascii="Times New Roman" w:hAnsi="Times New Roman" w:cs="Times New Roman"/>
          <w:i/>
          <w:sz w:val="20"/>
          <w:szCs w:val="20"/>
        </w:rPr>
        <w:t>д.</w:t>
      </w:r>
    </w:p>
    <w:p w:rsidR="005E17B5" w:rsidRPr="00365294" w:rsidRDefault="005E17B5"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lastRenderedPageBreak/>
        <w:t xml:space="preserve">В разделе </w:t>
      </w:r>
      <w:r w:rsidRPr="00365294">
        <w:rPr>
          <w:rFonts w:ascii="Times New Roman" w:hAnsi="Times New Roman" w:cs="Times New Roman"/>
          <w:b/>
          <w:sz w:val="20"/>
          <w:szCs w:val="20"/>
        </w:rPr>
        <w:t xml:space="preserve">«Требования к квалификации и опыту персонала» </w:t>
      </w:r>
      <w:r w:rsidRPr="00365294">
        <w:rPr>
          <w:rFonts w:ascii="Times New Roman" w:hAnsi="Times New Roman" w:cs="Times New Roman"/>
          <w:sz w:val="20"/>
          <w:szCs w:val="20"/>
        </w:rPr>
        <w:t>необходимо указать установленные требования к профессиональной подготовке работников, занимающихся оказанием услуги (допускается указание уровня образования для конкретных должностей либо групп работников); установленные требования к образованию и стажу работы (допускается указание минимальных требований); периодичность повышения квалификации (не реже одного раза в пять лет).</w:t>
      </w:r>
    </w:p>
    <w:p w:rsidR="005E17B5" w:rsidRPr="00365294" w:rsidRDefault="005E17B5"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Pr="00365294">
        <w:rPr>
          <w:rFonts w:ascii="Times New Roman" w:hAnsi="Times New Roman" w:cs="Times New Roman"/>
          <w:b/>
          <w:sz w:val="20"/>
          <w:szCs w:val="20"/>
        </w:rPr>
        <w:t xml:space="preserve">«Основные процедуры оказания муниципальной услуги» </w:t>
      </w:r>
      <w:r w:rsidRPr="00365294">
        <w:rPr>
          <w:rFonts w:ascii="Times New Roman" w:hAnsi="Times New Roman" w:cs="Times New Roman"/>
          <w:sz w:val="20"/>
          <w:szCs w:val="20"/>
        </w:rPr>
        <w:t>описывается основной набор действи</w:t>
      </w:r>
      <w:r w:rsidR="00526F9C" w:rsidRPr="00365294">
        <w:rPr>
          <w:rFonts w:ascii="Times New Roman" w:hAnsi="Times New Roman" w:cs="Times New Roman"/>
          <w:sz w:val="20"/>
          <w:szCs w:val="20"/>
        </w:rPr>
        <w:t>й</w:t>
      </w:r>
      <w:r w:rsidRPr="00365294">
        <w:rPr>
          <w:rFonts w:ascii="Times New Roman" w:hAnsi="Times New Roman" w:cs="Times New Roman"/>
          <w:sz w:val="20"/>
          <w:szCs w:val="20"/>
        </w:rPr>
        <w:t xml:space="preserve">, связанных с </w:t>
      </w:r>
      <w:r w:rsidR="00526F9C" w:rsidRPr="00365294">
        <w:rPr>
          <w:rFonts w:ascii="Times New Roman" w:hAnsi="Times New Roman" w:cs="Times New Roman"/>
          <w:sz w:val="20"/>
          <w:szCs w:val="20"/>
        </w:rPr>
        <w:t>оказанием библиотечной услуги (п</w:t>
      </w:r>
      <w:r w:rsidRPr="00365294">
        <w:rPr>
          <w:rFonts w:ascii="Times New Roman" w:hAnsi="Times New Roman" w:cs="Times New Roman"/>
          <w:sz w:val="20"/>
          <w:szCs w:val="20"/>
        </w:rPr>
        <w:t>еречень работ указан во второй главе настоящих методически</w:t>
      </w:r>
      <w:r w:rsidR="00526F9C" w:rsidRPr="00365294">
        <w:rPr>
          <w:rFonts w:ascii="Times New Roman" w:hAnsi="Times New Roman" w:cs="Times New Roman"/>
          <w:sz w:val="20"/>
          <w:szCs w:val="20"/>
        </w:rPr>
        <w:t>х</w:t>
      </w:r>
      <w:r w:rsidRPr="00365294">
        <w:rPr>
          <w:rFonts w:ascii="Times New Roman" w:hAnsi="Times New Roman" w:cs="Times New Roman"/>
          <w:sz w:val="20"/>
          <w:szCs w:val="20"/>
        </w:rPr>
        <w:t xml:space="preserve"> рекомендаций)</w:t>
      </w:r>
      <w:r w:rsidR="00526F9C" w:rsidRPr="00365294">
        <w:rPr>
          <w:rFonts w:ascii="Times New Roman" w:hAnsi="Times New Roman" w:cs="Times New Roman"/>
          <w:sz w:val="20"/>
          <w:szCs w:val="20"/>
        </w:rPr>
        <w:t>.</w:t>
      </w:r>
    </w:p>
    <w:p w:rsidR="005E17B5" w:rsidRPr="00365294" w:rsidRDefault="005E17B5"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00526F9C" w:rsidRPr="00365294">
        <w:rPr>
          <w:rFonts w:ascii="Times New Roman" w:hAnsi="Times New Roman" w:cs="Times New Roman"/>
          <w:sz w:val="20"/>
          <w:szCs w:val="20"/>
        </w:rPr>
        <w:t>«</w:t>
      </w:r>
      <w:r w:rsidRPr="00365294">
        <w:rPr>
          <w:rFonts w:ascii="Times New Roman" w:hAnsi="Times New Roman" w:cs="Times New Roman"/>
          <w:b/>
          <w:sz w:val="20"/>
          <w:szCs w:val="20"/>
        </w:rPr>
        <w:t xml:space="preserve">Порядок информирования потенциальных потребителей муниципальной услуги» </w:t>
      </w:r>
      <w:r w:rsidRPr="00365294">
        <w:rPr>
          <w:rFonts w:ascii="Times New Roman" w:hAnsi="Times New Roman" w:cs="Times New Roman"/>
          <w:sz w:val="20"/>
          <w:szCs w:val="20"/>
        </w:rPr>
        <w:t>должны быть указаны все способы информирования потребителей о муниципальной услуге: размещение информации в сети Интернет, СМИ, справочниках, буклетах, на информационных стендах и т.</w:t>
      </w:r>
      <w:r w:rsidR="00E7096B">
        <w:rPr>
          <w:rFonts w:ascii="Times New Roman" w:hAnsi="Times New Roman" w:cs="Times New Roman"/>
          <w:sz w:val="20"/>
          <w:szCs w:val="20"/>
        </w:rPr>
        <w:t> </w:t>
      </w:r>
      <w:r w:rsidRPr="00365294">
        <w:rPr>
          <w:rFonts w:ascii="Times New Roman" w:hAnsi="Times New Roman" w:cs="Times New Roman"/>
          <w:sz w:val="20"/>
          <w:szCs w:val="20"/>
        </w:rPr>
        <w:t>п.</w:t>
      </w:r>
    </w:p>
    <w:p w:rsidR="005E17B5" w:rsidRPr="00365294" w:rsidRDefault="00DE2C92"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качестве </w:t>
      </w:r>
      <w:r w:rsidR="004D05F6" w:rsidRPr="00365294">
        <w:rPr>
          <w:rFonts w:ascii="Times New Roman" w:hAnsi="Times New Roman" w:cs="Times New Roman"/>
          <w:sz w:val="20"/>
          <w:szCs w:val="20"/>
        </w:rPr>
        <w:t>условия предоставления услуги указывается «безвозмездная» (если бюджетное учреждение не получает в рамках оказания услуги доходов от предпринимательской и иной приносящей доход деятельности), «частично</w:t>
      </w:r>
      <w:r w:rsidR="00526F9C" w:rsidRPr="00365294">
        <w:rPr>
          <w:rFonts w:ascii="Times New Roman" w:hAnsi="Times New Roman" w:cs="Times New Roman"/>
          <w:sz w:val="20"/>
          <w:szCs w:val="20"/>
        </w:rPr>
        <w:t xml:space="preserve"> </w:t>
      </w:r>
      <w:r w:rsidR="004D05F6" w:rsidRPr="00365294">
        <w:rPr>
          <w:rFonts w:ascii="Times New Roman" w:hAnsi="Times New Roman" w:cs="Times New Roman"/>
          <w:sz w:val="20"/>
          <w:szCs w:val="20"/>
        </w:rPr>
        <w:t>платная» (если в рамках оказания услуги некоторые виды деятельности осуществляются на платной основе).</w:t>
      </w:r>
    </w:p>
    <w:p w:rsidR="004D05F6" w:rsidRPr="00365294" w:rsidRDefault="004D05F6" w:rsidP="005B2889">
      <w:pPr>
        <w:spacing w:after="0" w:line="240" w:lineRule="auto"/>
        <w:ind w:firstLine="357"/>
        <w:jc w:val="both"/>
        <w:rPr>
          <w:rFonts w:ascii="Times New Roman" w:hAnsi="Times New Roman" w:cs="Times New Roman"/>
          <w:i/>
          <w:sz w:val="20"/>
          <w:szCs w:val="20"/>
        </w:rPr>
      </w:pPr>
      <w:r w:rsidRPr="00365294">
        <w:rPr>
          <w:rFonts w:ascii="Times New Roman" w:hAnsi="Times New Roman" w:cs="Times New Roman"/>
          <w:i/>
          <w:sz w:val="20"/>
          <w:szCs w:val="20"/>
        </w:rPr>
        <w:t xml:space="preserve">Получатели бесплатных муниципальных услуг могут также являться получателями дополнительных платных услуг. В таких случаях в разделе </w:t>
      </w:r>
      <w:r w:rsidRPr="00365294">
        <w:rPr>
          <w:rFonts w:ascii="Times New Roman" w:hAnsi="Times New Roman" w:cs="Times New Roman"/>
          <w:b/>
          <w:i/>
          <w:sz w:val="20"/>
          <w:szCs w:val="20"/>
        </w:rPr>
        <w:t xml:space="preserve">«Предельные цены (тарифы) на оплату муниципальной услуги» </w:t>
      </w:r>
      <w:r w:rsidRPr="00365294">
        <w:rPr>
          <w:rFonts w:ascii="Times New Roman" w:hAnsi="Times New Roman" w:cs="Times New Roman"/>
          <w:i/>
          <w:sz w:val="20"/>
          <w:szCs w:val="20"/>
        </w:rPr>
        <w:t>необходимо привести информацию о фактически установленных ценах (тарифах) на оказание платных услуг, а также название деятельности (услуги), оказываемой на платной основе, краткое описание порядка установления цен (тарифов) с указанием того, какой орган, организация рассчитывают величину цен (тарифов).</w:t>
      </w:r>
    </w:p>
    <w:p w:rsidR="004D05F6" w:rsidRPr="00365294" w:rsidRDefault="004D05F6" w:rsidP="005B2889">
      <w:pPr>
        <w:pStyle w:val="a4"/>
        <w:numPr>
          <w:ilvl w:val="0"/>
          <w:numId w:val="36"/>
        </w:numPr>
        <w:spacing w:after="0" w:line="240" w:lineRule="auto"/>
        <w:ind w:left="0" w:firstLine="357"/>
        <w:jc w:val="both"/>
        <w:rPr>
          <w:rFonts w:ascii="Times New Roman" w:hAnsi="Times New Roman" w:cs="Times New Roman"/>
          <w:sz w:val="20"/>
          <w:szCs w:val="20"/>
        </w:rPr>
      </w:pPr>
      <w:r w:rsidRPr="00365294">
        <w:rPr>
          <w:rFonts w:ascii="Times New Roman" w:hAnsi="Times New Roman" w:cs="Times New Roman"/>
          <w:sz w:val="20"/>
          <w:szCs w:val="20"/>
        </w:rPr>
        <w:t xml:space="preserve">В разделе </w:t>
      </w:r>
      <w:r w:rsidRPr="00365294">
        <w:rPr>
          <w:rFonts w:ascii="Times New Roman" w:hAnsi="Times New Roman" w:cs="Times New Roman"/>
          <w:b/>
          <w:sz w:val="20"/>
          <w:szCs w:val="20"/>
        </w:rPr>
        <w:t xml:space="preserve">«Порядок контроля за исполнением муниципального задания» </w:t>
      </w:r>
      <w:r w:rsidRPr="00365294">
        <w:rPr>
          <w:rFonts w:ascii="Times New Roman" w:hAnsi="Times New Roman" w:cs="Times New Roman"/>
          <w:sz w:val="20"/>
          <w:szCs w:val="20"/>
        </w:rPr>
        <w:t>отражаются принятые формы контроля, осуществляемые органами исполнительной власти, в том числе отчет о деятельности бюджетного учреждения по установленной форме (для библиотек – ежегодная Форма 6-НК), плановые проверки в соответствии с графиком либо по мере необходимости (в том числе, в случае поступления обоснованных жалоб потребителей)</w:t>
      </w:r>
      <w:r w:rsidR="00EE42E9" w:rsidRPr="00365294">
        <w:rPr>
          <w:rFonts w:ascii="Times New Roman" w:hAnsi="Times New Roman" w:cs="Times New Roman"/>
          <w:sz w:val="20"/>
          <w:szCs w:val="20"/>
        </w:rPr>
        <w:t>.</w:t>
      </w:r>
    </w:p>
    <w:p w:rsidR="000728CE" w:rsidRDefault="000728CE" w:rsidP="005B2889">
      <w:pPr>
        <w:pStyle w:val="a4"/>
        <w:spacing w:after="0" w:line="240" w:lineRule="auto"/>
        <w:ind w:left="0" w:firstLine="357"/>
        <w:jc w:val="both"/>
        <w:rPr>
          <w:rFonts w:ascii="Times New Roman" w:hAnsi="Times New Roman" w:cs="Times New Roman"/>
          <w:sz w:val="20"/>
          <w:szCs w:val="20"/>
        </w:rPr>
      </w:pPr>
    </w:p>
    <w:p w:rsidR="00E7096B" w:rsidRDefault="00E7096B" w:rsidP="005B2889">
      <w:pPr>
        <w:pStyle w:val="a4"/>
        <w:spacing w:after="0" w:line="240" w:lineRule="auto"/>
        <w:ind w:left="0" w:firstLine="357"/>
        <w:jc w:val="both"/>
        <w:rPr>
          <w:rFonts w:ascii="Times New Roman" w:hAnsi="Times New Roman" w:cs="Times New Roman"/>
          <w:sz w:val="20"/>
          <w:szCs w:val="20"/>
        </w:rPr>
      </w:pPr>
    </w:p>
    <w:p w:rsidR="00E7096B" w:rsidRDefault="00E7096B" w:rsidP="005B2889">
      <w:pPr>
        <w:pStyle w:val="a4"/>
        <w:spacing w:after="0" w:line="240" w:lineRule="auto"/>
        <w:ind w:left="0" w:firstLine="357"/>
        <w:jc w:val="both"/>
        <w:rPr>
          <w:rFonts w:ascii="Times New Roman" w:hAnsi="Times New Roman" w:cs="Times New Roman"/>
          <w:sz w:val="20"/>
          <w:szCs w:val="20"/>
        </w:rPr>
      </w:pPr>
    </w:p>
    <w:p w:rsidR="00E7096B" w:rsidRDefault="00E7096B" w:rsidP="005B2889">
      <w:pPr>
        <w:pStyle w:val="a4"/>
        <w:spacing w:after="0" w:line="240" w:lineRule="auto"/>
        <w:ind w:left="0" w:firstLine="357"/>
        <w:jc w:val="both"/>
        <w:rPr>
          <w:rFonts w:ascii="Times New Roman" w:hAnsi="Times New Roman" w:cs="Times New Roman"/>
          <w:sz w:val="20"/>
          <w:szCs w:val="20"/>
        </w:rPr>
      </w:pPr>
    </w:p>
    <w:p w:rsidR="00E7096B" w:rsidRPr="00365294" w:rsidRDefault="00E7096B" w:rsidP="005B2889">
      <w:pPr>
        <w:pStyle w:val="a4"/>
        <w:spacing w:after="0" w:line="240" w:lineRule="auto"/>
        <w:ind w:left="0" w:firstLine="357"/>
        <w:jc w:val="both"/>
        <w:rPr>
          <w:rFonts w:ascii="Times New Roman" w:hAnsi="Times New Roman" w:cs="Times New Roman"/>
          <w:sz w:val="20"/>
          <w:szCs w:val="20"/>
        </w:rPr>
      </w:pPr>
    </w:p>
    <w:p w:rsidR="00E7096B" w:rsidRDefault="00E276ED" w:rsidP="00E7096B">
      <w:pPr>
        <w:pStyle w:val="a4"/>
        <w:numPr>
          <w:ilvl w:val="0"/>
          <w:numId w:val="32"/>
        </w:numPr>
        <w:spacing w:after="0" w:line="240" w:lineRule="auto"/>
        <w:ind w:left="0" w:firstLine="357"/>
        <w:jc w:val="center"/>
        <w:rPr>
          <w:rFonts w:ascii="Times New Roman" w:eastAsia="Times New Roman" w:hAnsi="Times New Roman" w:cs="Times New Roman"/>
          <w:b/>
          <w:bCs/>
          <w:sz w:val="20"/>
          <w:szCs w:val="20"/>
          <w:lang w:eastAsia="ru-RU"/>
        </w:rPr>
      </w:pPr>
      <w:r w:rsidRPr="00E7096B">
        <w:rPr>
          <w:rFonts w:ascii="Times New Roman" w:eastAsia="Times New Roman" w:hAnsi="Times New Roman" w:cs="Times New Roman"/>
          <w:b/>
          <w:bCs/>
          <w:sz w:val="20"/>
          <w:szCs w:val="20"/>
          <w:lang w:eastAsia="ru-RU"/>
        </w:rPr>
        <w:lastRenderedPageBreak/>
        <w:t xml:space="preserve">ПРИМЕРНЫЙ ПЕРЕЧЕНЬ </w:t>
      </w:r>
      <w:r w:rsidR="00DA2684" w:rsidRPr="00E7096B">
        <w:rPr>
          <w:rFonts w:ascii="Times New Roman" w:eastAsia="Times New Roman" w:hAnsi="Times New Roman" w:cs="Times New Roman"/>
          <w:b/>
          <w:bCs/>
          <w:sz w:val="20"/>
          <w:szCs w:val="20"/>
          <w:lang w:eastAsia="ru-RU"/>
        </w:rPr>
        <w:t>МУНИЦИПАЛЬН</w:t>
      </w:r>
      <w:r w:rsidRPr="00E7096B">
        <w:rPr>
          <w:rFonts w:ascii="Times New Roman" w:eastAsia="Times New Roman" w:hAnsi="Times New Roman" w:cs="Times New Roman"/>
          <w:b/>
          <w:bCs/>
          <w:sz w:val="20"/>
          <w:szCs w:val="20"/>
          <w:lang w:eastAsia="ru-RU"/>
        </w:rPr>
        <w:t>ЫХ</w:t>
      </w:r>
      <w:r w:rsidR="00DA2684" w:rsidRPr="00E7096B">
        <w:rPr>
          <w:rFonts w:ascii="Times New Roman" w:eastAsia="Times New Roman" w:hAnsi="Times New Roman" w:cs="Times New Roman"/>
          <w:b/>
          <w:bCs/>
          <w:sz w:val="20"/>
          <w:szCs w:val="20"/>
          <w:lang w:eastAsia="ru-RU"/>
        </w:rPr>
        <w:t xml:space="preserve"> УСЛУГ</w:t>
      </w:r>
      <w:r w:rsidR="00E7096B" w:rsidRPr="00E7096B">
        <w:rPr>
          <w:rFonts w:ascii="Times New Roman" w:eastAsia="Times New Roman" w:hAnsi="Times New Roman" w:cs="Times New Roman"/>
          <w:b/>
          <w:bCs/>
          <w:sz w:val="20"/>
          <w:szCs w:val="20"/>
          <w:lang w:eastAsia="ru-RU"/>
        </w:rPr>
        <w:t xml:space="preserve"> </w:t>
      </w:r>
      <w:r w:rsidR="00E7096B">
        <w:rPr>
          <w:rFonts w:ascii="Times New Roman" w:eastAsia="Times New Roman" w:hAnsi="Times New Roman" w:cs="Times New Roman"/>
          <w:b/>
          <w:bCs/>
          <w:sz w:val="20"/>
          <w:szCs w:val="20"/>
          <w:lang w:eastAsia="ru-RU"/>
        </w:rPr>
        <w:t>И </w:t>
      </w:r>
      <w:r w:rsidR="00DA2684" w:rsidRPr="00E7096B">
        <w:rPr>
          <w:rFonts w:ascii="Times New Roman" w:eastAsia="Times New Roman" w:hAnsi="Times New Roman" w:cs="Times New Roman"/>
          <w:b/>
          <w:bCs/>
          <w:sz w:val="20"/>
          <w:szCs w:val="20"/>
          <w:lang w:eastAsia="ru-RU"/>
        </w:rPr>
        <w:t>РАБОТ</w:t>
      </w:r>
      <w:r w:rsidR="00125A8F" w:rsidRPr="00E7096B">
        <w:rPr>
          <w:rFonts w:ascii="Times New Roman" w:eastAsia="Times New Roman" w:hAnsi="Times New Roman" w:cs="Times New Roman"/>
          <w:b/>
          <w:bCs/>
          <w:sz w:val="20"/>
          <w:szCs w:val="20"/>
          <w:lang w:eastAsia="ru-RU"/>
        </w:rPr>
        <w:t xml:space="preserve"> </w:t>
      </w:r>
      <w:r w:rsidR="00DA2684" w:rsidRPr="00E7096B">
        <w:rPr>
          <w:rFonts w:ascii="Times New Roman" w:eastAsia="Times New Roman" w:hAnsi="Times New Roman" w:cs="Times New Roman"/>
          <w:b/>
          <w:bCs/>
          <w:sz w:val="20"/>
          <w:szCs w:val="20"/>
          <w:lang w:eastAsia="ru-RU"/>
        </w:rPr>
        <w:t xml:space="preserve">ОБЩЕДОСТУПНЫХ БИБЛИОТЕК </w:t>
      </w:r>
    </w:p>
    <w:p w:rsidR="00F8204A" w:rsidRPr="00E7096B" w:rsidRDefault="00DA2684" w:rsidP="00E7096B">
      <w:pPr>
        <w:pStyle w:val="a4"/>
        <w:spacing w:after="0" w:line="240" w:lineRule="auto"/>
        <w:ind w:left="357"/>
        <w:jc w:val="center"/>
        <w:rPr>
          <w:rFonts w:ascii="Times New Roman" w:eastAsia="Times New Roman" w:hAnsi="Times New Roman" w:cs="Times New Roman"/>
          <w:b/>
          <w:bCs/>
          <w:sz w:val="20"/>
          <w:szCs w:val="20"/>
          <w:lang w:eastAsia="ru-RU"/>
        </w:rPr>
      </w:pPr>
      <w:r w:rsidRPr="00E7096B">
        <w:rPr>
          <w:rFonts w:ascii="Times New Roman" w:eastAsia="Times New Roman" w:hAnsi="Times New Roman" w:cs="Times New Roman"/>
          <w:b/>
          <w:bCs/>
          <w:sz w:val="20"/>
          <w:szCs w:val="20"/>
          <w:lang w:eastAsia="ru-RU"/>
        </w:rPr>
        <w:t>ИРКУТСКОЙ ОБЛАСТИ</w:t>
      </w:r>
    </w:p>
    <w:p w:rsidR="00F8204A" w:rsidRDefault="00F8204A" w:rsidP="00F8204A">
      <w:pPr>
        <w:spacing w:after="0" w:line="240" w:lineRule="auto"/>
        <w:jc w:val="center"/>
        <w:rPr>
          <w:rFonts w:ascii="Times New Roman" w:eastAsia="Times New Roman" w:hAnsi="Times New Roman" w:cs="Times New Roman"/>
          <w:b/>
          <w:bCs/>
          <w:sz w:val="20"/>
          <w:szCs w:val="20"/>
          <w:lang w:eastAsia="ru-RU"/>
        </w:rPr>
      </w:pPr>
    </w:p>
    <w:p w:rsidR="00E7096B" w:rsidRPr="00365294" w:rsidRDefault="00E7096B" w:rsidP="00F8204A">
      <w:pPr>
        <w:spacing w:after="0" w:line="240" w:lineRule="auto"/>
        <w:jc w:val="center"/>
        <w:rPr>
          <w:rFonts w:ascii="Times New Roman" w:eastAsia="Times New Roman" w:hAnsi="Times New Roman" w:cs="Times New Roman"/>
          <w:b/>
          <w:bCs/>
          <w:sz w:val="20"/>
          <w:szCs w:val="20"/>
          <w:lang w:eastAsia="ru-RU"/>
        </w:rPr>
      </w:pPr>
    </w:p>
    <w:p w:rsidR="00F8204A" w:rsidRPr="00E7096B" w:rsidRDefault="00F8204A" w:rsidP="00E7096B">
      <w:pPr>
        <w:spacing w:after="0" w:line="252" w:lineRule="auto"/>
        <w:ind w:firstLine="357"/>
        <w:jc w:val="both"/>
        <w:rPr>
          <w:rFonts w:ascii="Times New Roman" w:eastAsia="Times New Roman" w:hAnsi="Times New Roman" w:cs="Times New Roman"/>
          <w:sz w:val="20"/>
          <w:szCs w:val="20"/>
          <w:u w:val="single"/>
          <w:lang w:eastAsia="ru-RU"/>
        </w:rPr>
      </w:pPr>
      <w:r w:rsidRPr="00E7096B">
        <w:rPr>
          <w:rFonts w:ascii="Times New Roman" w:eastAsia="Times New Roman" w:hAnsi="Times New Roman" w:cs="Times New Roman"/>
          <w:sz w:val="20"/>
          <w:szCs w:val="20"/>
          <w:u w:val="single"/>
          <w:lang w:eastAsia="ru-RU"/>
        </w:rPr>
        <w:t>Не следует путать перечень муниципальных услуг и работ с перечнем всех напра</w:t>
      </w:r>
      <w:r w:rsidR="006878B8" w:rsidRPr="00E7096B">
        <w:rPr>
          <w:rFonts w:ascii="Times New Roman" w:eastAsia="Times New Roman" w:hAnsi="Times New Roman" w:cs="Times New Roman"/>
          <w:sz w:val="20"/>
          <w:szCs w:val="20"/>
          <w:u w:val="single"/>
          <w:lang w:eastAsia="ru-RU"/>
        </w:rPr>
        <w:t>влений деятельности библиотеки.</w:t>
      </w:r>
    </w:p>
    <w:p w:rsidR="00F8204A" w:rsidRPr="00E7096B" w:rsidRDefault="00F8204A" w:rsidP="00E7096B">
      <w:pPr>
        <w:spacing w:after="0" w:line="252"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При формировании перечня муниципальных услуг следует руководствоваться «Модельным стандартом деятельности общедоступной библиотеки</w:t>
      </w:r>
      <w:r w:rsidR="00E33CB7" w:rsidRPr="00E7096B">
        <w:rPr>
          <w:rFonts w:ascii="Times New Roman" w:eastAsia="Times New Roman" w:hAnsi="Times New Roman" w:cs="Times New Roman"/>
          <w:sz w:val="20"/>
          <w:szCs w:val="20"/>
          <w:lang w:eastAsia="ru-RU"/>
        </w:rPr>
        <w:t>»</w:t>
      </w:r>
      <w:r w:rsidR="006878B8" w:rsidRPr="00E7096B">
        <w:rPr>
          <w:rFonts w:ascii="Times New Roman" w:eastAsia="Times New Roman" w:hAnsi="Times New Roman" w:cs="Times New Roman"/>
          <w:sz w:val="20"/>
          <w:szCs w:val="20"/>
          <w:lang w:eastAsia="ru-RU"/>
        </w:rPr>
        <w:t>, «</w:t>
      </w:r>
      <w:r w:rsidRPr="00E7096B">
        <w:rPr>
          <w:rFonts w:ascii="Times New Roman" w:eastAsia="Times New Roman" w:hAnsi="Times New Roman" w:cs="Times New Roman"/>
          <w:sz w:val="20"/>
          <w:szCs w:val="20"/>
          <w:lang w:eastAsia="ru-RU"/>
        </w:rPr>
        <w:t>Рекомендациями органам государственной власти субъектов Российской Федерации и органам муниципальной власти», утвержденным</w:t>
      </w:r>
      <w:r w:rsidR="006878B8" w:rsidRPr="00E7096B">
        <w:rPr>
          <w:rFonts w:ascii="Times New Roman" w:eastAsia="Times New Roman" w:hAnsi="Times New Roman" w:cs="Times New Roman"/>
          <w:sz w:val="20"/>
          <w:szCs w:val="20"/>
          <w:lang w:eastAsia="ru-RU"/>
        </w:rPr>
        <w:t>и</w:t>
      </w:r>
      <w:r w:rsidRPr="00E7096B">
        <w:rPr>
          <w:rFonts w:ascii="Times New Roman" w:eastAsia="Times New Roman" w:hAnsi="Times New Roman" w:cs="Times New Roman"/>
          <w:sz w:val="20"/>
          <w:szCs w:val="20"/>
          <w:lang w:eastAsia="ru-RU"/>
        </w:rPr>
        <w:t xml:space="preserve"> 31 октября 2014 г. министром культуры Российской Федерации (доступен по ссылке </w:t>
      </w:r>
      <w:hyperlink r:id="rId9" w:history="1">
        <w:r w:rsidRPr="00E7096B">
          <w:rPr>
            <w:rFonts w:ascii="Times New Roman" w:eastAsia="Times New Roman" w:hAnsi="Times New Roman" w:cs="Times New Roman"/>
            <w:color w:val="0000FF"/>
            <w:sz w:val="20"/>
            <w:szCs w:val="20"/>
            <w:u w:val="single"/>
            <w:lang w:eastAsia="ru-RU"/>
          </w:rPr>
          <w:t>http://mkrf.ru/a/572910/</w:t>
        </w:r>
      </w:hyperlink>
      <w:r w:rsidRPr="00E7096B">
        <w:rPr>
          <w:rFonts w:ascii="Times New Roman" w:eastAsia="Times New Roman" w:hAnsi="Times New Roman" w:cs="Times New Roman"/>
          <w:sz w:val="20"/>
          <w:szCs w:val="20"/>
          <w:lang w:eastAsia="ru-RU"/>
        </w:rPr>
        <w:t>). При составлении плана деятельности библиотеки с учетом всех направлений – «Модельным стандартом деятельности публичной библиотеки», принятым Конференцией Российской библиотечной ассоциа</w:t>
      </w:r>
      <w:r w:rsidR="006878B8" w:rsidRPr="00E7096B">
        <w:rPr>
          <w:rFonts w:ascii="Times New Roman" w:eastAsia="Times New Roman" w:hAnsi="Times New Roman" w:cs="Times New Roman"/>
          <w:sz w:val="20"/>
          <w:szCs w:val="20"/>
          <w:lang w:eastAsia="ru-RU"/>
        </w:rPr>
        <w:t xml:space="preserve">ции, XIII Ежегодной сессией, 22 мая </w:t>
      </w:r>
      <w:r w:rsidRPr="00E7096B">
        <w:rPr>
          <w:rFonts w:ascii="Times New Roman" w:eastAsia="Times New Roman" w:hAnsi="Times New Roman" w:cs="Times New Roman"/>
          <w:sz w:val="20"/>
          <w:szCs w:val="20"/>
          <w:lang w:eastAsia="ru-RU"/>
        </w:rPr>
        <w:t>2008</w:t>
      </w:r>
      <w:r w:rsidRPr="00E7096B">
        <w:rPr>
          <w:rFonts w:ascii="Times New Roman" w:eastAsia="Times New Roman" w:hAnsi="Times New Roman" w:cs="Times New Roman"/>
          <w:b/>
          <w:sz w:val="20"/>
          <w:szCs w:val="20"/>
          <w:lang w:eastAsia="ru-RU"/>
        </w:rPr>
        <w:t xml:space="preserve"> </w:t>
      </w:r>
      <w:r w:rsidRPr="00E7096B">
        <w:rPr>
          <w:rFonts w:ascii="Times New Roman" w:eastAsia="Times New Roman" w:hAnsi="Times New Roman" w:cs="Times New Roman"/>
          <w:sz w:val="20"/>
          <w:szCs w:val="20"/>
          <w:lang w:eastAsia="ru-RU"/>
        </w:rPr>
        <w:t>г.</w:t>
      </w:r>
      <w:r w:rsidRPr="00E7096B">
        <w:rPr>
          <w:rFonts w:ascii="Times New Roman" w:eastAsia="Times New Roman" w:hAnsi="Times New Roman" w:cs="Times New Roman"/>
          <w:b/>
          <w:sz w:val="20"/>
          <w:szCs w:val="20"/>
          <w:lang w:eastAsia="ru-RU"/>
        </w:rPr>
        <w:t xml:space="preserve"> </w:t>
      </w:r>
      <w:r w:rsidRPr="00E7096B">
        <w:rPr>
          <w:rFonts w:ascii="Times New Roman" w:eastAsia="Times New Roman" w:hAnsi="Times New Roman" w:cs="Times New Roman"/>
          <w:sz w:val="20"/>
          <w:szCs w:val="20"/>
          <w:lang w:eastAsia="ru-RU"/>
        </w:rPr>
        <w:t>(доступен по ссылке</w:t>
      </w:r>
      <w:r w:rsidRPr="00E7096B">
        <w:rPr>
          <w:rFonts w:ascii="Times New Roman" w:eastAsia="Times New Roman" w:hAnsi="Times New Roman" w:cs="Times New Roman"/>
          <w:b/>
          <w:sz w:val="20"/>
          <w:szCs w:val="20"/>
          <w:lang w:eastAsia="ru-RU"/>
        </w:rPr>
        <w:t xml:space="preserve"> </w:t>
      </w:r>
      <w:hyperlink r:id="rId10" w:history="1">
        <w:r w:rsidRPr="00E7096B">
          <w:rPr>
            <w:rFonts w:ascii="Times New Roman" w:eastAsia="Times New Roman" w:hAnsi="Times New Roman" w:cs="Times New Roman"/>
            <w:color w:val="0000FF"/>
            <w:sz w:val="20"/>
            <w:szCs w:val="20"/>
            <w:u w:val="single"/>
            <w:lang w:eastAsia="ru-RU"/>
          </w:rPr>
          <w:t>http://www.rba.ru/content/about/doc/mod_publ.php</w:t>
        </w:r>
      </w:hyperlink>
      <w:r w:rsidRPr="00E7096B">
        <w:rPr>
          <w:rFonts w:ascii="Times New Roman" w:eastAsia="Times New Roman" w:hAnsi="Times New Roman" w:cs="Times New Roman"/>
          <w:sz w:val="20"/>
          <w:szCs w:val="20"/>
          <w:lang w:eastAsia="ru-RU"/>
        </w:rPr>
        <w:t>), иными документами.</w:t>
      </w:r>
    </w:p>
    <w:p w:rsidR="00F8204A" w:rsidRPr="00E7096B" w:rsidRDefault="00F8204A" w:rsidP="00E7096B">
      <w:pPr>
        <w:spacing w:after="0" w:line="252"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Количественные и качественные показатели оказания муниципальных услуг, выполнения работ должны быть необходимыми и достаточными для установления взаимосвязи планируемых объемов (значений), фактических результатов с объемами финансирования в виде субсидии на их оказание (выполнение). Они должны быть хорошо проверяемыми и понятными не только библиотечным специалистам, но и муниципальным служащим финан</w:t>
      </w:r>
      <w:r w:rsidR="006878B8" w:rsidRPr="00E7096B">
        <w:rPr>
          <w:rFonts w:ascii="Times New Roman" w:eastAsia="Times New Roman" w:hAnsi="Times New Roman" w:cs="Times New Roman"/>
          <w:sz w:val="20"/>
          <w:szCs w:val="20"/>
          <w:lang w:eastAsia="ru-RU"/>
        </w:rPr>
        <w:t>совых и контролирующих органов.</w:t>
      </w:r>
    </w:p>
    <w:p w:rsidR="00F8204A" w:rsidRPr="00E7096B" w:rsidRDefault="00F8204A" w:rsidP="00E7096B">
      <w:pPr>
        <w:spacing w:after="0" w:line="252"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При наличии стабильной (на одном и том же уровне) или положительной (с увеличением) динамики в выделении субсидии на выполнение му</w:t>
      </w:r>
      <w:r w:rsidR="006878B8" w:rsidRPr="00E7096B">
        <w:rPr>
          <w:rFonts w:ascii="Times New Roman" w:eastAsia="Times New Roman" w:hAnsi="Times New Roman" w:cs="Times New Roman"/>
          <w:sz w:val="20"/>
          <w:szCs w:val="20"/>
          <w:lang w:eastAsia="ru-RU"/>
        </w:rPr>
        <w:t>ниципального задания библиотеки</w:t>
      </w:r>
      <w:r w:rsidRPr="00E7096B">
        <w:rPr>
          <w:rFonts w:ascii="Times New Roman" w:eastAsia="Times New Roman" w:hAnsi="Times New Roman" w:cs="Times New Roman"/>
          <w:sz w:val="20"/>
          <w:szCs w:val="20"/>
          <w:lang w:eastAsia="ru-RU"/>
        </w:rPr>
        <w:t xml:space="preserve"> должна сохраняться стабиль</w:t>
      </w:r>
      <w:r w:rsidR="006878B8" w:rsidRPr="00E7096B">
        <w:rPr>
          <w:rFonts w:ascii="Times New Roman" w:eastAsia="Times New Roman" w:hAnsi="Times New Roman" w:cs="Times New Roman"/>
          <w:sz w:val="20"/>
          <w:szCs w:val="20"/>
          <w:lang w:eastAsia="ru-RU"/>
        </w:rPr>
        <w:t>ная</w:t>
      </w:r>
      <w:r w:rsidRPr="00E7096B">
        <w:rPr>
          <w:rFonts w:ascii="Times New Roman" w:eastAsia="Times New Roman" w:hAnsi="Times New Roman" w:cs="Times New Roman"/>
          <w:sz w:val="20"/>
          <w:szCs w:val="20"/>
          <w:lang w:eastAsia="ru-RU"/>
        </w:rPr>
        <w:t xml:space="preserve"> либо положительная динамика планируемых и фактических значений показателей количества и качества оказания муниципальных услуг, выполнения работ. Снижение плановых и фактических значений показателей количества и качества оказания муниципальных услуг, выполнения работ может быть обосновано только значительным сокращением финансирования на выделение субсидии на выполнение муниципального задания библиотеки и быть пропорциональным ему.</w:t>
      </w:r>
    </w:p>
    <w:p w:rsidR="00F8204A" w:rsidRDefault="00CA565C" w:rsidP="00E7096B">
      <w:pPr>
        <w:spacing w:after="0" w:line="252"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Р</w:t>
      </w:r>
      <w:r w:rsidR="00F8204A" w:rsidRPr="00E7096B">
        <w:rPr>
          <w:rFonts w:ascii="Times New Roman" w:eastAsia="Times New Roman" w:hAnsi="Times New Roman" w:cs="Times New Roman"/>
          <w:sz w:val="20"/>
          <w:szCs w:val="20"/>
          <w:lang w:eastAsia="ru-RU"/>
        </w:rPr>
        <w:t>екомендуем следующий перечень муниципальных услуг и работ, их содержание, показатели количества и качества:</w:t>
      </w:r>
    </w:p>
    <w:p w:rsidR="00E7096B" w:rsidRDefault="00E7096B" w:rsidP="00E7096B">
      <w:pPr>
        <w:spacing w:after="0" w:line="252" w:lineRule="auto"/>
        <w:ind w:firstLine="357"/>
        <w:jc w:val="both"/>
        <w:rPr>
          <w:rFonts w:ascii="Times New Roman" w:eastAsia="Times New Roman" w:hAnsi="Times New Roman" w:cs="Times New Roman"/>
          <w:sz w:val="20"/>
          <w:szCs w:val="20"/>
          <w:lang w:eastAsia="ru-RU"/>
        </w:rPr>
      </w:pPr>
    </w:p>
    <w:p w:rsidR="00EB5659" w:rsidRDefault="00EB5659" w:rsidP="00E7096B">
      <w:pPr>
        <w:spacing w:after="0" w:line="252" w:lineRule="auto"/>
        <w:ind w:firstLine="357"/>
        <w:jc w:val="both"/>
        <w:rPr>
          <w:rFonts w:ascii="Times New Roman" w:eastAsia="Times New Roman" w:hAnsi="Times New Roman" w:cs="Times New Roman"/>
          <w:sz w:val="20"/>
          <w:szCs w:val="20"/>
          <w:lang w:eastAsia="ru-RU"/>
        </w:rPr>
      </w:pPr>
    </w:p>
    <w:p w:rsidR="00F8204A" w:rsidRPr="00E7096B" w:rsidRDefault="00EE42E9" w:rsidP="00E7096B">
      <w:pPr>
        <w:pStyle w:val="a4"/>
        <w:numPr>
          <w:ilvl w:val="1"/>
          <w:numId w:val="32"/>
        </w:numPr>
        <w:spacing w:after="0" w:line="252" w:lineRule="auto"/>
        <w:ind w:left="0" w:firstLine="357"/>
        <w:jc w:val="both"/>
        <w:rPr>
          <w:rFonts w:ascii="Times New Roman" w:eastAsia="Times New Roman" w:hAnsi="Times New Roman" w:cs="Times New Roman"/>
          <w:b/>
          <w:sz w:val="20"/>
          <w:szCs w:val="20"/>
          <w:lang w:eastAsia="ru-RU"/>
        </w:rPr>
      </w:pPr>
      <w:r w:rsidRPr="00E7096B">
        <w:rPr>
          <w:rFonts w:ascii="Times New Roman" w:eastAsia="Times New Roman" w:hAnsi="Times New Roman" w:cs="Times New Roman"/>
          <w:b/>
          <w:sz w:val="20"/>
          <w:szCs w:val="20"/>
          <w:lang w:eastAsia="ru-RU"/>
        </w:rPr>
        <w:lastRenderedPageBreak/>
        <w:t>Муниципальная у</w:t>
      </w:r>
      <w:r w:rsidR="00F8204A" w:rsidRPr="00E7096B">
        <w:rPr>
          <w:rFonts w:ascii="Times New Roman" w:eastAsia="Times New Roman" w:hAnsi="Times New Roman" w:cs="Times New Roman"/>
          <w:b/>
          <w:sz w:val="20"/>
          <w:szCs w:val="20"/>
          <w:lang w:eastAsia="ru-RU"/>
        </w:rPr>
        <w:t>слуг</w:t>
      </w:r>
      <w:r w:rsidR="008913D8" w:rsidRPr="00E7096B">
        <w:rPr>
          <w:rFonts w:ascii="Times New Roman" w:eastAsia="Times New Roman" w:hAnsi="Times New Roman" w:cs="Times New Roman"/>
          <w:b/>
          <w:sz w:val="20"/>
          <w:szCs w:val="20"/>
          <w:lang w:eastAsia="ru-RU"/>
        </w:rPr>
        <w:t>а</w:t>
      </w:r>
    </w:p>
    <w:p w:rsidR="00EE42E9" w:rsidRPr="00E7096B" w:rsidRDefault="00EE42E9" w:rsidP="00E7096B">
      <w:pPr>
        <w:pStyle w:val="a4"/>
        <w:spacing w:after="0" w:line="240" w:lineRule="auto"/>
        <w:ind w:left="0" w:firstLine="357"/>
        <w:jc w:val="both"/>
        <w:rPr>
          <w:rFonts w:ascii="Times New Roman" w:eastAsia="Times New Roman" w:hAnsi="Times New Roman" w:cs="Times New Roman"/>
          <w:b/>
          <w:sz w:val="20"/>
          <w:szCs w:val="20"/>
          <w:lang w:eastAsia="ru-RU"/>
        </w:rPr>
      </w:pPr>
    </w:p>
    <w:p w:rsidR="00F8204A" w:rsidRPr="00E7096B" w:rsidRDefault="00177002" w:rsidP="00E7096B">
      <w:pPr>
        <w:spacing w:after="0" w:line="240" w:lineRule="auto"/>
        <w:ind w:firstLine="357"/>
        <w:jc w:val="both"/>
        <w:rPr>
          <w:rFonts w:ascii="Times New Roman" w:eastAsia="Times New Roman" w:hAnsi="Times New Roman" w:cs="Times New Roman"/>
          <w:b/>
          <w:sz w:val="20"/>
          <w:szCs w:val="20"/>
          <w:lang w:eastAsia="ru-RU"/>
        </w:rPr>
      </w:pPr>
      <w:r w:rsidRPr="00E7096B">
        <w:rPr>
          <w:rFonts w:ascii="Times New Roman" w:eastAsia="Times New Roman" w:hAnsi="Times New Roman" w:cs="Times New Roman"/>
          <w:b/>
          <w:sz w:val="20"/>
          <w:szCs w:val="20"/>
          <w:lang w:eastAsia="ru-RU"/>
        </w:rPr>
        <w:t>Б</w:t>
      </w:r>
      <w:r w:rsidR="00F8204A" w:rsidRPr="00E7096B">
        <w:rPr>
          <w:rFonts w:ascii="Times New Roman" w:eastAsia="Times New Roman" w:hAnsi="Times New Roman" w:cs="Times New Roman"/>
          <w:b/>
          <w:sz w:val="20"/>
          <w:szCs w:val="20"/>
          <w:lang w:eastAsia="ru-RU"/>
        </w:rPr>
        <w:t>иблиотечное, библиографическое и информационное обслуживание пользователей библиотеки.</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Содержание:</w:t>
      </w:r>
      <w:r w:rsidRPr="00E7096B">
        <w:rPr>
          <w:rFonts w:ascii="Times New Roman" w:eastAsia="Times New Roman" w:hAnsi="Times New Roman" w:cs="Times New Roman"/>
          <w:sz w:val="20"/>
          <w:szCs w:val="20"/>
          <w:lang w:eastAsia="ru-RU"/>
        </w:rPr>
        <w:t xml:space="preserve"> </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Предоставление пользователям документов из фонда библиотеки во временное пользование;</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Предоставление пользователям библиотеки доступа к правовым базам данных «Гарант» и «Консультант Плюс», иным полнотекстовым базам данных, в том числе в рамках областных проектов («</w:t>
      </w:r>
      <w:proofErr w:type="spellStart"/>
      <w:r w:rsidR="00F8204A" w:rsidRPr="00E7096B">
        <w:rPr>
          <w:rFonts w:ascii="Times New Roman" w:eastAsia="Times New Roman" w:hAnsi="Times New Roman" w:cs="Times New Roman"/>
          <w:sz w:val="20"/>
          <w:szCs w:val="20"/>
          <w:lang w:eastAsia="ru-RU"/>
        </w:rPr>
        <w:t>ЛитРес</w:t>
      </w:r>
      <w:proofErr w:type="spellEnd"/>
      <w:r w:rsidR="00F8204A" w:rsidRPr="00E7096B">
        <w:rPr>
          <w:rFonts w:ascii="Times New Roman" w:eastAsia="Times New Roman" w:hAnsi="Times New Roman" w:cs="Times New Roman"/>
          <w:sz w:val="20"/>
          <w:szCs w:val="20"/>
          <w:lang w:eastAsia="ru-RU"/>
        </w:rPr>
        <w:t xml:space="preserve"> от </w:t>
      </w:r>
      <w:proofErr w:type="spellStart"/>
      <w:r w:rsidR="00F8204A" w:rsidRPr="00E7096B">
        <w:rPr>
          <w:rFonts w:ascii="Times New Roman" w:eastAsia="Times New Roman" w:hAnsi="Times New Roman" w:cs="Times New Roman"/>
          <w:sz w:val="20"/>
          <w:szCs w:val="20"/>
          <w:lang w:eastAsia="ru-RU"/>
        </w:rPr>
        <w:t>Молчановки</w:t>
      </w:r>
      <w:proofErr w:type="spellEnd"/>
      <w:r w:rsidR="00F8204A" w:rsidRPr="00E7096B">
        <w:rPr>
          <w:rFonts w:ascii="Times New Roman" w:eastAsia="Times New Roman" w:hAnsi="Times New Roman" w:cs="Times New Roman"/>
          <w:sz w:val="20"/>
          <w:szCs w:val="20"/>
          <w:lang w:eastAsia="ru-RU"/>
        </w:rPr>
        <w:t xml:space="preserve">», «Хроники </w:t>
      </w:r>
      <w:proofErr w:type="spellStart"/>
      <w:r w:rsidR="00F8204A" w:rsidRPr="00E7096B">
        <w:rPr>
          <w:rFonts w:ascii="Times New Roman" w:eastAsia="Times New Roman" w:hAnsi="Times New Roman" w:cs="Times New Roman"/>
          <w:sz w:val="20"/>
          <w:szCs w:val="20"/>
          <w:lang w:eastAsia="ru-RU"/>
        </w:rPr>
        <w:t>Приангарья</w:t>
      </w:r>
      <w:proofErr w:type="spellEnd"/>
      <w:r w:rsidR="00F8204A" w:rsidRPr="00E7096B">
        <w:rPr>
          <w:rFonts w:ascii="Times New Roman" w:eastAsia="Times New Roman" w:hAnsi="Times New Roman" w:cs="Times New Roman"/>
          <w:sz w:val="20"/>
          <w:szCs w:val="20"/>
          <w:lang w:eastAsia="ru-RU"/>
        </w:rPr>
        <w:t>»), к ресурсам Национальной электронной библиотеки (НЭБ);</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Предоставление пользователям </w:t>
      </w:r>
      <w:r w:rsidR="00BD44A9">
        <w:rPr>
          <w:rFonts w:ascii="Times New Roman" w:eastAsia="Times New Roman" w:hAnsi="Times New Roman" w:cs="Times New Roman"/>
          <w:sz w:val="20"/>
          <w:szCs w:val="20"/>
          <w:lang w:eastAsia="ru-RU"/>
        </w:rPr>
        <w:t>справок: о наличии документов в </w:t>
      </w:r>
      <w:r w:rsidR="00F8204A" w:rsidRPr="00E7096B">
        <w:rPr>
          <w:rFonts w:ascii="Times New Roman" w:eastAsia="Times New Roman" w:hAnsi="Times New Roman" w:cs="Times New Roman"/>
          <w:sz w:val="20"/>
          <w:szCs w:val="20"/>
          <w:lang w:eastAsia="ru-RU"/>
        </w:rPr>
        <w:t>фондах библиотеки, о наличии документов в фондах других библиотек, условиях их получения; о наличии док</w:t>
      </w:r>
      <w:r w:rsidR="00BD44A9">
        <w:rPr>
          <w:rFonts w:ascii="Times New Roman" w:eastAsia="Times New Roman" w:hAnsi="Times New Roman" w:cs="Times New Roman"/>
          <w:sz w:val="20"/>
          <w:szCs w:val="20"/>
          <w:lang w:eastAsia="ru-RU"/>
        </w:rPr>
        <w:t>ументов в фондах библиотеки и в </w:t>
      </w:r>
      <w:r w:rsidR="00F8204A" w:rsidRPr="00E7096B">
        <w:rPr>
          <w:rFonts w:ascii="Times New Roman" w:eastAsia="Times New Roman" w:hAnsi="Times New Roman" w:cs="Times New Roman"/>
          <w:sz w:val="20"/>
          <w:szCs w:val="20"/>
          <w:lang w:eastAsia="ru-RU"/>
        </w:rPr>
        <w:t>фондах других библиотек по определенной теме; о конкретных сведениях, содержащихся в документах из фонда библиотеки;</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Предоставление пользователям доступа к </w:t>
      </w:r>
      <w:proofErr w:type="spellStart"/>
      <w:r w:rsidR="00F8204A" w:rsidRPr="00E7096B">
        <w:rPr>
          <w:rFonts w:ascii="Times New Roman" w:eastAsia="Times New Roman" w:hAnsi="Times New Roman" w:cs="Times New Roman"/>
          <w:sz w:val="20"/>
          <w:szCs w:val="20"/>
          <w:lang w:eastAsia="ru-RU"/>
        </w:rPr>
        <w:t>интернет-ресурсам</w:t>
      </w:r>
      <w:proofErr w:type="spellEnd"/>
      <w:r w:rsidR="00F8204A" w:rsidRPr="00E7096B">
        <w:rPr>
          <w:rFonts w:ascii="Times New Roman" w:eastAsia="Times New Roman" w:hAnsi="Times New Roman" w:cs="Times New Roman"/>
          <w:sz w:val="20"/>
          <w:szCs w:val="20"/>
          <w:lang w:eastAsia="ru-RU"/>
        </w:rPr>
        <w:t>;</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Оказание консультаций по поиску необходимой пользователям библиотеки информации.</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Примечание:</w:t>
      </w:r>
      <w:r w:rsidRPr="00E7096B">
        <w:rPr>
          <w:rFonts w:ascii="Times New Roman" w:eastAsia="Times New Roman" w:hAnsi="Times New Roman" w:cs="Times New Roman"/>
          <w:sz w:val="20"/>
          <w:szCs w:val="20"/>
          <w:lang w:eastAsia="ru-RU"/>
        </w:rPr>
        <w:t xml:space="preserve"> организация и проведение культурно-просветительских (информационно-массовых) мероприятий выделяется в самостоятельную работу в случае выделения дополнительного финансирования на их проведение. В иных случаях, </w:t>
      </w:r>
      <w:r w:rsidRPr="00E7096B">
        <w:rPr>
          <w:rFonts w:ascii="Times New Roman" w:eastAsia="Times New Roman" w:hAnsi="Times New Roman" w:cs="Times New Roman"/>
          <w:b/>
          <w:i/>
          <w:sz w:val="20"/>
          <w:szCs w:val="20"/>
          <w:lang w:eastAsia="ru-RU"/>
        </w:rPr>
        <w:t>когда дополнительное финансирование на мероприятия не предусматривается, их проведение рассматривается как способ достижения плановых значений показателей муниципальной услуги по библиотечному, библиографическому и информационному обслуживанию пользователей библиотеки.</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объем</w:t>
      </w:r>
      <w:r w:rsidRPr="00E7096B">
        <w:rPr>
          <w:rFonts w:ascii="Times New Roman" w:eastAsia="Times New Roman" w:hAnsi="Times New Roman" w:cs="Times New Roman"/>
          <w:i/>
          <w:sz w:val="20"/>
          <w:szCs w:val="20"/>
          <w:lang w:eastAsia="ru-RU"/>
        </w:rPr>
        <w:t xml:space="preserve"> муниципальной услуги:</w:t>
      </w:r>
    </w:p>
    <w:p w:rsidR="00F8204A" w:rsidRPr="00E7096B" w:rsidRDefault="008913D8" w:rsidP="00E7096B">
      <w:pPr>
        <w:spacing w:after="0" w:line="240" w:lineRule="auto"/>
        <w:ind w:firstLine="357"/>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w:t>
      </w:r>
      <w:r w:rsidR="00F8204A" w:rsidRPr="00E7096B">
        <w:rPr>
          <w:rFonts w:ascii="Times New Roman" w:eastAsia="Times New Roman" w:hAnsi="Times New Roman" w:cs="Times New Roman"/>
          <w:color w:val="000000"/>
          <w:sz w:val="20"/>
          <w:szCs w:val="20"/>
          <w:lang w:eastAsia="ru-RU"/>
        </w:rPr>
        <w:t>Число зарегистрированных пользователей (чел.);</w:t>
      </w:r>
    </w:p>
    <w:p w:rsidR="00F8204A" w:rsidRPr="00E7096B" w:rsidRDefault="008913D8" w:rsidP="00E7096B">
      <w:pPr>
        <w:spacing w:after="0" w:line="240" w:lineRule="auto"/>
        <w:ind w:firstLine="357"/>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w:t>
      </w:r>
      <w:r w:rsidR="00F8204A" w:rsidRPr="00E7096B">
        <w:rPr>
          <w:rFonts w:ascii="Times New Roman" w:eastAsia="Times New Roman" w:hAnsi="Times New Roman" w:cs="Times New Roman"/>
          <w:color w:val="000000"/>
          <w:sz w:val="20"/>
          <w:szCs w:val="20"/>
          <w:lang w:eastAsia="ru-RU"/>
        </w:rPr>
        <w:t>Количество посещений библиотеки (чел);</w:t>
      </w:r>
    </w:p>
    <w:p w:rsidR="00F8204A" w:rsidRPr="00E7096B" w:rsidRDefault="008913D8" w:rsidP="00E7096B">
      <w:pPr>
        <w:spacing w:after="0" w:line="240" w:lineRule="auto"/>
        <w:ind w:firstLine="357"/>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color w:val="000000"/>
          <w:sz w:val="20"/>
          <w:szCs w:val="20"/>
          <w:lang w:eastAsia="ru-RU"/>
        </w:rPr>
        <w:t>–</w:t>
      </w:r>
      <w:r w:rsidR="00F8204A" w:rsidRPr="00E7096B">
        <w:rPr>
          <w:rFonts w:ascii="Times New Roman" w:eastAsia="Times New Roman" w:hAnsi="Times New Roman" w:cs="Times New Roman"/>
          <w:color w:val="000000"/>
          <w:sz w:val="20"/>
          <w:szCs w:val="20"/>
          <w:lang w:eastAsia="ru-RU"/>
        </w:rPr>
        <w:t xml:space="preserve"> Количества выданных пользователям документов (ед.).</w:t>
      </w:r>
    </w:p>
    <w:p w:rsidR="00F8204A" w:rsidRPr="00E7096B" w:rsidRDefault="00F8204A" w:rsidP="00E7096B">
      <w:pPr>
        <w:spacing w:after="0" w:line="240" w:lineRule="auto"/>
        <w:ind w:firstLine="357"/>
        <w:jc w:val="both"/>
        <w:rPr>
          <w:rFonts w:ascii="Times New Roman" w:eastAsia="Times New Roman" w:hAnsi="Times New Roman" w:cs="Times New Roman"/>
          <w:i/>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качество</w:t>
      </w:r>
      <w:r w:rsidRPr="00E7096B">
        <w:rPr>
          <w:rFonts w:ascii="Times New Roman" w:eastAsia="Times New Roman" w:hAnsi="Times New Roman" w:cs="Times New Roman"/>
          <w:i/>
          <w:sz w:val="20"/>
          <w:szCs w:val="20"/>
          <w:lang w:eastAsia="ru-RU"/>
        </w:rPr>
        <w:t xml:space="preserve"> муниципальной услуги:</w:t>
      </w:r>
    </w:p>
    <w:p w:rsidR="00F8204A" w:rsidRPr="00E7096B"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w:t>
      </w:r>
      <w:r w:rsidR="00F8204A" w:rsidRPr="00E7096B">
        <w:rPr>
          <w:rFonts w:ascii="Times New Roman" w:eastAsia="Times New Roman" w:hAnsi="Times New Roman" w:cs="Times New Roman"/>
          <w:color w:val="000000"/>
          <w:sz w:val="20"/>
          <w:szCs w:val="20"/>
          <w:lang w:eastAsia="ru-RU"/>
        </w:rPr>
        <w:t>Динамика количества посещений библиотеки по сравнению с предыдущим годом (</w:t>
      </w:r>
      <w:r w:rsidR="00F8204A" w:rsidRPr="00E7096B">
        <w:rPr>
          <w:rFonts w:ascii="Times New Roman" w:eastAsia="Times New Roman" w:hAnsi="Times New Roman" w:cs="Times New Roman"/>
          <w:i/>
          <w:color w:val="000000"/>
          <w:sz w:val="20"/>
          <w:szCs w:val="20"/>
          <w:lang w:eastAsia="ru-RU"/>
        </w:rPr>
        <w:t>Примечание:</w:t>
      </w:r>
      <w:r w:rsidR="00F8204A" w:rsidRPr="00E7096B">
        <w:rPr>
          <w:rFonts w:ascii="Times New Roman" w:eastAsia="Times New Roman" w:hAnsi="Times New Roman" w:cs="Times New Roman"/>
          <w:color w:val="000000"/>
          <w:sz w:val="20"/>
          <w:szCs w:val="20"/>
          <w:lang w:eastAsia="ru-RU"/>
        </w:rPr>
        <w:t xml:space="preserve"> разность частного чисел, отражающих количество посещений библиотеки за отчетный и предыдущий годы, и единицы, умноженн</w:t>
      </w:r>
      <w:r w:rsidR="00385DB3" w:rsidRPr="00E7096B">
        <w:rPr>
          <w:rFonts w:ascii="Times New Roman" w:eastAsia="Times New Roman" w:hAnsi="Times New Roman" w:cs="Times New Roman"/>
          <w:color w:val="000000"/>
          <w:sz w:val="20"/>
          <w:szCs w:val="20"/>
          <w:lang w:eastAsia="ru-RU"/>
        </w:rPr>
        <w:t>ая</w:t>
      </w:r>
      <w:r w:rsidR="00F8204A" w:rsidRPr="00E7096B">
        <w:rPr>
          <w:rFonts w:ascii="Times New Roman" w:eastAsia="Times New Roman" w:hAnsi="Times New Roman" w:cs="Times New Roman"/>
          <w:color w:val="000000"/>
          <w:sz w:val="20"/>
          <w:szCs w:val="20"/>
          <w:lang w:eastAsia="ru-RU"/>
        </w:rPr>
        <w:t xml:space="preserve"> на 100%);</w:t>
      </w:r>
    </w:p>
    <w:p w:rsidR="00F8204A" w:rsidRPr="00E7096B"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color w:val="000000"/>
          <w:sz w:val="20"/>
          <w:szCs w:val="20"/>
          <w:lang w:eastAsia="ru-RU"/>
        </w:rPr>
        <w:t>–</w:t>
      </w:r>
      <w:r w:rsidR="00F8204A" w:rsidRPr="00E7096B">
        <w:rPr>
          <w:rFonts w:ascii="Times New Roman" w:eastAsia="Times New Roman" w:hAnsi="Times New Roman" w:cs="Times New Roman"/>
          <w:color w:val="000000"/>
          <w:sz w:val="20"/>
          <w:szCs w:val="20"/>
          <w:lang w:eastAsia="ru-RU"/>
        </w:rPr>
        <w:t xml:space="preserve"> Динамика количества выданных пользователям документов по сравнению с предыдущим годом (</w:t>
      </w:r>
      <w:r w:rsidR="00F8204A" w:rsidRPr="00E7096B">
        <w:rPr>
          <w:rFonts w:ascii="Times New Roman" w:eastAsia="Times New Roman" w:hAnsi="Times New Roman" w:cs="Times New Roman"/>
          <w:i/>
          <w:color w:val="000000"/>
          <w:sz w:val="20"/>
          <w:szCs w:val="20"/>
          <w:lang w:eastAsia="ru-RU"/>
        </w:rPr>
        <w:t>Примечание:</w:t>
      </w:r>
      <w:r w:rsidR="00F8204A" w:rsidRPr="00E7096B">
        <w:rPr>
          <w:rFonts w:ascii="Times New Roman" w:eastAsia="Times New Roman" w:hAnsi="Times New Roman" w:cs="Times New Roman"/>
          <w:color w:val="000000"/>
          <w:sz w:val="20"/>
          <w:szCs w:val="20"/>
          <w:lang w:eastAsia="ru-RU"/>
        </w:rPr>
        <w:t xml:space="preserve"> разность частного чисел, </w:t>
      </w:r>
      <w:r w:rsidR="00F8204A" w:rsidRPr="00E7096B">
        <w:rPr>
          <w:rFonts w:ascii="Times New Roman" w:eastAsia="Times New Roman" w:hAnsi="Times New Roman" w:cs="Times New Roman"/>
          <w:color w:val="000000"/>
          <w:sz w:val="20"/>
          <w:szCs w:val="20"/>
          <w:lang w:eastAsia="ru-RU"/>
        </w:rPr>
        <w:lastRenderedPageBreak/>
        <w:t>отражающих количество выданных пользователям документов за отчетный и предыдущий годы, и единицы, умноженная на 100%)</w:t>
      </w:r>
      <w:r w:rsidR="00F8204A" w:rsidRPr="00E7096B">
        <w:rPr>
          <w:rFonts w:ascii="Times New Roman" w:eastAsia="Times New Roman" w:hAnsi="Times New Roman" w:cs="Times New Roman"/>
          <w:color w:val="000000"/>
          <w:sz w:val="20"/>
          <w:szCs w:val="20"/>
          <w:vertAlign w:val="superscript"/>
          <w:lang w:eastAsia="ru-RU"/>
        </w:rPr>
        <w:footnoteReference w:id="6"/>
      </w:r>
      <w:r w:rsidR="00385DB3" w:rsidRPr="00E7096B">
        <w:rPr>
          <w:rFonts w:ascii="Times New Roman" w:eastAsia="Times New Roman" w:hAnsi="Times New Roman" w:cs="Times New Roman"/>
          <w:color w:val="000000"/>
          <w:sz w:val="20"/>
          <w:szCs w:val="20"/>
          <w:lang w:eastAsia="ru-RU"/>
        </w:rPr>
        <w:t>.</w:t>
      </w:r>
    </w:p>
    <w:p w:rsidR="0011533B" w:rsidRPr="00E7096B" w:rsidRDefault="0011533B" w:rsidP="00E7096B">
      <w:pPr>
        <w:spacing w:after="0" w:line="240" w:lineRule="auto"/>
        <w:ind w:firstLine="357"/>
        <w:jc w:val="both"/>
        <w:rPr>
          <w:rFonts w:ascii="Times New Roman" w:hAnsi="Times New Roman" w:cs="Times New Roman"/>
          <w:bCs/>
          <w:i/>
          <w:sz w:val="20"/>
          <w:szCs w:val="20"/>
        </w:rPr>
      </w:pPr>
      <w:r w:rsidRPr="00E7096B">
        <w:rPr>
          <w:rFonts w:ascii="Times New Roman" w:hAnsi="Times New Roman" w:cs="Times New Roman"/>
          <w:bCs/>
          <w:i/>
          <w:sz w:val="20"/>
          <w:szCs w:val="20"/>
        </w:rPr>
        <w:t>Предъявляемые требования к качеству муниципальной услуги:</w:t>
      </w:r>
    </w:p>
    <w:p w:rsidR="0011533B" w:rsidRPr="00E7096B" w:rsidRDefault="0011533B" w:rsidP="00E7096B">
      <w:pPr>
        <w:numPr>
          <w:ilvl w:val="0"/>
          <w:numId w:val="8"/>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Требования к квалификации (опыту работы) специалистов, оказывающих услугу;</w:t>
      </w:r>
    </w:p>
    <w:p w:rsidR="0011533B" w:rsidRPr="00E7096B" w:rsidRDefault="0011533B" w:rsidP="00E7096B">
      <w:pPr>
        <w:numPr>
          <w:ilvl w:val="0"/>
          <w:numId w:val="8"/>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Требования к используемым в процессе оказания услуги материальным ресурсам соответствующей номенклатуры и объема;</w:t>
      </w:r>
    </w:p>
    <w:p w:rsidR="0011533B" w:rsidRPr="00E7096B" w:rsidRDefault="0011533B" w:rsidP="00E7096B">
      <w:pPr>
        <w:numPr>
          <w:ilvl w:val="0"/>
          <w:numId w:val="8"/>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Требования к порядку, процедурам (регламенту) оказания услуги;</w:t>
      </w:r>
    </w:p>
    <w:p w:rsidR="0011533B" w:rsidRPr="00E7096B" w:rsidRDefault="0011533B" w:rsidP="00E7096B">
      <w:pPr>
        <w:numPr>
          <w:ilvl w:val="0"/>
          <w:numId w:val="8"/>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Требования к оборудованию и инструментам, необходимым для оказания услуги;</w:t>
      </w:r>
    </w:p>
    <w:p w:rsidR="0011533B" w:rsidRPr="00E7096B" w:rsidRDefault="0011533B" w:rsidP="00E7096B">
      <w:pPr>
        <w:numPr>
          <w:ilvl w:val="0"/>
          <w:numId w:val="8"/>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Требования к зданиям и сооружениям, необходимым для оказания услуги, и их содержанию.</w:t>
      </w:r>
    </w:p>
    <w:p w:rsidR="0011533B" w:rsidRPr="00E7096B" w:rsidRDefault="0011533B" w:rsidP="00E7096B">
      <w:pPr>
        <w:spacing w:after="0" w:line="240" w:lineRule="auto"/>
        <w:ind w:firstLine="357"/>
        <w:jc w:val="both"/>
        <w:rPr>
          <w:rFonts w:ascii="Times New Roman" w:hAnsi="Times New Roman" w:cs="Times New Roman"/>
          <w:bCs/>
          <w:sz w:val="20"/>
          <w:szCs w:val="20"/>
        </w:rPr>
      </w:pPr>
      <w:r w:rsidRPr="00E7096B">
        <w:rPr>
          <w:rFonts w:ascii="Times New Roman" w:hAnsi="Times New Roman" w:cs="Times New Roman"/>
          <w:bCs/>
          <w:sz w:val="20"/>
          <w:szCs w:val="20"/>
        </w:rPr>
        <w:t>Список законодательных и нормативных актов, отражающих требования к оборудованию и инструментам, необходимым для оказания</w:t>
      </w:r>
      <w:r w:rsidR="007C4A47" w:rsidRPr="00E7096B">
        <w:rPr>
          <w:rFonts w:ascii="Times New Roman" w:hAnsi="Times New Roman" w:cs="Times New Roman"/>
          <w:bCs/>
          <w:sz w:val="20"/>
          <w:szCs w:val="20"/>
        </w:rPr>
        <w:t xml:space="preserve"> услуг размещен на сайте ИОГУНБ</w:t>
      </w:r>
      <w:r w:rsidRPr="00E7096B">
        <w:rPr>
          <w:rFonts w:ascii="Times New Roman" w:hAnsi="Times New Roman" w:cs="Times New Roman"/>
          <w:bCs/>
          <w:sz w:val="20"/>
          <w:szCs w:val="20"/>
        </w:rPr>
        <w:t xml:space="preserve"> в разделе </w:t>
      </w:r>
      <w:r w:rsidR="007C4A47" w:rsidRPr="00E7096B">
        <w:rPr>
          <w:rFonts w:ascii="Times New Roman" w:hAnsi="Times New Roman" w:cs="Times New Roman"/>
          <w:bCs/>
          <w:sz w:val="20"/>
          <w:szCs w:val="20"/>
        </w:rPr>
        <w:t>«</w:t>
      </w:r>
      <w:r w:rsidRPr="00E7096B">
        <w:rPr>
          <w:rFonts w:ascii="Times New Roman" w:hAnsi="Times New Roman" w:cs="Times New Roman"/>
          <w:bCs/>
          <w:sz w:val="20"/>
          <w:szCs w:val="20"/>
        </w:rPr>
        <w:t>Коллегам</w:t>
      </w:r>
      <w:r w:rsidR="007C4A47" w:rsidRPr="00E7096B">
        <w:rPr>
          <w:rFonts w:ascii="Times New Roman" w:hAnsi="Times New Roman" w:cs="Times New Roman"/>
          <w:bCs/>
          <w:sz w:val="20"/>
          <w:szCs w:val="20"/>
        </w:rPr>
        <w:t>»</w:t>
      </w:r>
      <w:r w:rsidR="00041E3D" w:rsidRPr="00E7096B">
        <w:rPr>
          <w:rFonts w:ascii="Times New Roman" w:hAnsi="Times New Roman" w:cs="Times New Roman"/>
          <w:bCs/>
          <w:sz w:val="20"/>
          <w:szCs w:val="20"/>
        </w:rPr>
        <w:t xml:space="preserve"> (</w:t>
      </w:r>
      <w:hyperlink r:id="rId11" w:history="1">
        <w:r w:rsidR="00041E3D" w:rsidRPr="00E7096B">
          <w:rPr>
            <w:rStyle w:val="ab"/>
            <w:rFonts w:ascii="Times New Roman" w:hAnsi="Times New Roman" w:cs="Times New Roman"/>
            <w:bCs/>
            <w:sz w:val="20"/>
            <w:szCs w:val="20"/>
          </w:rPr>
          <w:t>http://www.irklib.ru/colleague/docs/index.php</w:t>
        </w:r>
      </w:hyperlink>
      <w:r w:rsidR="00041E3D" w:rsidRPr="00E7096B">
        <w:rPr>
          <w:rFonts w:ascii="Times New Roman" w:hAnsi="Times New Roman" w:cs="Times New Roman"/>
          <w:bCs/>
          <w:sz w:val="20"/>
          <w:szCs w:val="20"/>
        </w:rPr>
        <w:t>)</w:t>
      </w:r>
      <w:r w:rsidRPr="00E7096B">
        <w:rPr>
          <w:rFonts w:ascii="Times New Roman" w:hAnsi="Times New Roman" w:cs="Times New Roman"/>
          <w:bCs/>
          <w:sz w:val="20"/>
          <w:szCs w:val="20"/>
        </w:rPr>
        <w:t>.</w:t>
      </w:r>
      <w:r w:rsidR="00041E3D" w:rsidRPr="00E7096B">
        <w:rPr>
          <w:rFonts w:ascii="Times New Roman" w:hAnsi="Times New Roman" w:cs="Times New Roman"/>
          <w:bCs/>
          <w:sz w:val="20"/>
          <w:szCs w:val="20"/>
        </w:rPr>
        <w:t xml:space="preserve"> </w:t>
      </w:r>
    </w:p>
    <w:p w:rsidR="00EE42E9" w:rsidRPr="00E7096B" w:rsidRDefault="00EE42E9" w:rsidP="00E7096B">
      <w:pPr>
        <w:spacing w:after="0" w:line="240" w:lineRule="auto"/>
        <w:ind w:firstLine="357"/>
        <w:jc w:val="both"/>
        <w:rPr>
          <w:rFonts w:ascii="Times New Roman" w:hAnsi="Times New Roman" w:cs="Times New Roman"/>
          <w:bCs/>
          <w:sz w:val="20"/>
          <w:szCs w:val="20"/>
        </w:rPr>
      </w:pPr>
    </w:p>
    <w:p w:rsidR="00EE42E9" w:rsidRPr="00E7096B" w:rsidRDefault="00EE42E9" w:rsidP="00E7096B">
      <w:pPr>
        <w:numPr>
          <w:ilvl w:val="1"/>
          <w:numId w:val="32"/>
        </w:numPr>
        <w:spacing w:after="0" w:line="240" w:lineRule="auto"/>
        <w:ind w:left="0" w:firstLine="357"/>
        <w:contextualSpacing/>
        <w:rPr>
          <w:rFonts w:ascii="Times New Roman" w:hAnsi="Times New Roman" w:cs="Times New Roman"/>
          <w:b/>
          <w:bCs/>
          <w:sz w:val="20"/>
          <w:szCs w:val="20"/>
        </w:rPr>
      </w:pPr>
      <w:r w:rsidRPr="00E7096B">
        <w:rPr>
          <w:rFonts w:ascii="Times New Roman" w:hAnsi="Times New Roman" w:cs="Times New Roman"/>
          <w:b/>
          <w:bCs/>
          <w:sz w:val="20"/>
          <w:szCs w:val="20"/>
        </w:rPr>
        <w:t>Методика расчета стоимости муниципальных услуг</w:t>
      </w:r>
    </w:p>
    <w:p w:rsidR="00EE42E9" w:rsidRPr="00E7096B" w:rsidRDefault="00EE42E9" w:rsidP="00E7096B">
      <w:pPr>
        <w:spacing w:after="0" w:line="240" w:lineRule="auto"/>
        <w:ind w:firstLine="357"/>
        <w:rPr>
          <w:rFonts w:ascii="Times New Roman" w:hAnsi="Times New Roman" w:cs="Times New Roman"/>
          <w:b/>
          <w:bCs/>
          <w:sz w:val="20"/>
          <w:szCs w:val="20"/>
        </w:rPr>
      </w:pPr>
    </w:p>
    <w:p w:rsidR="00EE42E9" w:rsidRPr="00E7096B" w:rsidRDefault="00EE42E9" w:rsidP="00E7096B">
      <w:pPr>
        <w:spacing w:after="0" w:line="240" w:lineRule="auto"/>
        <w:ind w:firstLine="357"/>
        <w:jc w:val="both"/>
        <w:rPr>
          <w:rFonts w:ascii="Times New Roman" w:hAnsi="Times New Roman" w:cs="Times New Roman"/>
          <w:sz w:val="20"/>
          <w:szCs w:val="20"/>
        </w:rPr>
      </w:pPr>
      <w:r w:rsidRPr="00E7096B">
        <w:rPr>
          <w:rFonts w:ascii="Times New Roman" w:hAnsi="Times New Roman" w:cs="Times New Roman"/>
          <w:bCs/>
          <w:sz w:val="20"/>
          <w:szCs w:val="20"/>
        </w:rPr>
        <w:t>Размер финансового обеспечения</w:t>
      </w:r>
      <w:r w:rsidRPr="00E7096B">
        <w:rPr>
          <w:rFonts w:ascii="Times New Roman" w:hAnsi="Times New Roman" w:cs="Times New Roman"/>
          <w:sz w:val="20"/>
          <w:szCs w:val="20"/>
        </w:rPr>
        <w:t xml:space="preserve"> муниципального задания определяется суммой:</w:t>
      </w:r>
    </w:p>
    <w:p w:rsidR="00EE42E9" w:rsidRPr="00E7096B" w:rsidRDefault="00EE42E9" w:rsidP="00E7096B">
      <w:pPr>
        <w:numPr>
          <w:ilvl w:val="0"/>
          <w:numId w:val="13"/>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расчетно-нормативных затрат на оказание муниципальных услуг, включенных в муниципальное задание учреждению;</w:t>
      </w:r>
    </w:p>
    <w:p w:rsidR="00EE42E9" w:rsidRPr="00E7096B" w:rsidRDefault="00EE42E9" w:rsidP="00E7096B">
      <w:pPr>
        <w:numPr>
          <w:ilvl w:val="0"/>
          <w:numId w:val="13"/>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расчетно-нормативных затрат общехозяйственного назначения;</w:t>
      </w:r>
    </w:p>
    <w:p w:rsidR="00EE42E9" w:rsidRPr="00E7096B" w:rsidRDefault="00EE42E9" w:rsidP="00E7096B">
      <w:pPr>
        <w:numPr>
          <w:ilvl w:val="0"/>
          <w:numId w:val="13"/>
        </w:numPr>
        <w:spacing w:after="0" w:line="240"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затрат целевого назначения.</w:t>
      </w:r>
    </w:p>
    <w:p w:rsidR="00EE42E9" w:rsidRPr="00E7096B" w:rsidRDefault="00EE42E9" w:rsidP="00E7096B">
      <w:pPr>
        <w:spacing w:after="0" w:line="240" w:lineRule="auto"/>
        <w:ind w:firstLine="357"/>
        <w:jc w:val="both"/>
        <w:rPr>
          <w:rFonts w:ascii="Times New Roman" w:hAnsi="Times New Roman" w:cs="Times New Roman"/>
          <w:sz w:val="20"/>
          <w:szCs w:val="20"/>
        </w:rPr>
      </w:pPr>
      <w:r w:rsidRPr="00E7096B">
        <w:rPr>
          <w:rFonts w:ascii="Times New Roman" w:hAnsi="Times New Roman" w:cs="Times New Roman"/>
          <w:sz w:val="20"/>
          <w:szCs w:val="20"/>
        </w:rPr>
        <w:t>Объем расчетно-нормативных затрат общехозяйственного назначения устанавливается независимо от объема оказываемых услуг и включается в финансовое обеспечение муниципального задания общей суммой без распределения по предо</w:t>
      </w:r>
      <w:r w:rsidR="00953829" w:rsidRPr="00E7096B">
        <w:rPr>
          <w:rFonts w:ascii="Times New Roman" w:hAnsi="Times New Roman" w:cs="Times New Roman"/>
          <w:sz w:val="20"/>
          <w:szCs w:val="20"/>
        </w:rPr>
        <w:t>ставляемым учреждением услугам.</w:t>
      </w:r>
    </w:p>
    <w:p w:rsidR="00EE42E9" w:rsidRPr="00E7096B" w:rsidRDefault="00EE42E9" w:rsidP="00E7096B">
      <w:pPr>
        <w:spacing w:after="0" w:line="240" w:lineRule="auto"/>
        <w:ind w:firstLine="357"/>
        <w:jc w:val="both"/>
        <w:rPr>
          <w:rFonts w:ascii="Times New Roman" w:hAnsi="Times New Roman" w:cs="Times New Roman"/>
          <w:sz w:val="20"/>
          <w:szCs w:val="20"/>
        </w:rPr>
      </w:pPr>
      <w:r w:rsidRPr="00E7096B">
        <w:rPr>
          <w:rFonts w:ascii="Times New Roman" w:hAnsi="Times New Roman" w:cs="Times New Roman"/>
          <w:sz w:val="20"/>
          <w:szCs w:val="20"/>
        </w:rPr>
        <w:t>Затраты целевого назначения устанавливаются в соответствии с нормативными правовыми актами Российской Федерации, Иркутской области</w:t>
      </w:r>
      <w:r w:rsidR="00953829" w:rsidRPr="00E7096B">
        <w:rPr>
          <w:rFonts w:ascii="Times New Roman" w:hAnsi="Times New Roman" w:cs="Times New Roman"/>
          <w:sz w:val="20"/>
          <w:szCs w:val="20"/>
        </w:rPr>
        <w:t>, муниципальных органов власти.</w:t>
      </w:r>
    </w:p>
    <w:p w:rsidR="00EE42E9" w:rsidRPr="00E7096B" w:rsidRDefault="00EE42E9" w:rsidP="00E7096B">
      <w:pPr>
        <w:spacing w:after="0" w:line="240" w:lineRule="auto"/>
        <w:ind w:firstLine="357"/>
        <w:jc w:val="both"/>
        <w:rPr>
          <w:rFonts w:ascii="Times New Roman" w:hAnsi="Times New Roman" w:cs="Times New Roman"/>
          <w:sz w:val="20"/>
          <w:szCs w:val="20"/>
        </w:rPr>
      </w:pPr>
      <w:r w:rsidRPr="00E7096B">
        <w:rPr>
          <w:rFonts w:ascii="Times New Roman" w:hAnsi="Times New Roman" w:cs="Times New Roman"/>
          <w:sz w:val="20"/>
          <w:szCs w:val="20"/>
        </w:rPr>
        <w:t>Расчетно-нормативные затраты на оказание муниципальных услуг определяются на основе нормативной стоимости единицы муниципальной услуги и объема муниципального задания на оказание соответствующих услуг</w:t>
      </w:r>
      <w:r w:rsidRPr="00E7096B">
        <w:rPr>
          <w:rFonts w:ascii="Times New Roman" w:hAnsi="Times New Roman" w:cs="Times New Roman"/>
          <w:sz w:val="20"/>
          <w:szCs w:val="20"/>
          <w:vertAlign w:val="superscript"/>
        </w:rPr>
        <w:footnoteReference w:id="7"/>
      </w:r>
      <w:r w:rsidR="00953829" w:rsidRPr="00E7096B">
        <w:rPr>
          <w:rFonts w:ascii="Times New Roman" w:hAnsi="Times New Roman" w:cs="Times New Roman"/>
          <w:sz w:val="20"/>
          <w:szCs w:val="20"/>
        </w:rPr>
        <w:t>.</w:t>
      </w:r>
    </w:p>
    <w:p w:rsidR="00EE42E9" w:rsidRDefault="00EE42E9" w:rsidP="00BD44A9">
      <w:pPr>
        <w:spacing w:after="0" w:line="247" w:lineRule="auto"/>
        <w:ind w:firstLine="357"/>
        <w:jc w:val="both"/>
        <w:rPr>
          <w:rFonts w:ascii="Times New Roman" w:hAnsi="Times New Roman" w:cs="Times New Roman"/>
          <w:sz w:val="20"/>
          <w:szCs w:val="20"/>
        </w:rPr>
      </w:pPr>
      <w:r w:rsidRPr="00E7096B">
        <w:rPr>
          <w:rFonts w:ascii="Times New Roman" w:hAnsi="Times New Roman" w:cs="Times New Roman"/>
          <w:sz w:val="20"/>
          <w:szCs w:val="20"/>
        </w:rPr>
        <w:lastRenderedPageBreak/>
        <w:t>Нормативная стоимость единицы муниципальной услуги основывается на утверждаемых в установленном порядке натуральных нормах потребления ресурсов, используемых в процессе оказания услуги, нормативах оплаты труда, социальных стандартах, регламентах оказания услуги, иных расчетах, используемых в расчетах показателей бюджета, и средних ценах на потребительские товары по данным территориального органа Федеральной службы государственной статистики по Иркутской области (</w:t>
      </w:r>
      <w:proofErr w:type="spellStart"/>
      <w:r w:rsidRPr="00E7096B">
        <w:rPr>
          <w:rFonts w:ascii="Times New Roman" w:hAnsi="Times New Roman" w:cs="Times New Roman"/>
          <w:sz w:val="20"/>
          <w:szCs w:val="20"/>
        </w:rPr>
        <w:t>Иркутскстат</w:t>
      </w:r>
      <w:proofErr w:type="spellEnd"/>
      <w:r w:rsidRPr="00E7096B">
        <w:rPr>
          <w:rFonts w:ascii="Times New Roman" w:hAnsi="Times New Roman" w:cs="Times New Roman"/>
          <w:sz w:val="20"/>
          <w:szCs w:val="20"/>
        </w:rPr>
        <w:t>) с учетом прогнозируемого уровня инфляции.</w:t>
      </w:r>
    </w:p>
    <w:p w:rsidR="00BD44A9" w:rsidRPr="00E7096B" w:rsidRDefault="00BD44A9" w:rsidP="00BD44A9">
      <w:pPr>
        <w:spacing w:after="0" w:line="247" w:lineRule="auto"/>
        <w:ind w:firstLine="357"/>
        <w:jc w:val="both"/>
        <w:rPr>
          <w:rFonts w:ascii="Times New Roman" w:eastAsia="Times New Roman" w:hAnsi="Times New Roman" w:cs="Times New Roman"/>
          <w:color w:val="000000"/>
          <w:sz w:val="20"/>
          <w:szCs w:val="20"/>
          <w:lang w:eastAsia="ru-RU"/>
        </w:rPr>
      </w:pPr>
    </w:p>
    <w:p w:rsidR="00F8204A" w:rsidRDefault="00EE42E9" w:rsidP="00BD44A9">
      <w:pPr>
        <w:pStyle w:val="a4"/>
        <w:numPr>
          <w:ilvl w:val="1"/>
          <w:numId w:val="32"/>
        </w:numPr>
        <w:spacing w:after="0" w:line="247" w:lineRule="auto"/>
        <w:ind w:left="0" w:firstLine="357"/>
        <w:jc w:val="both"/>
        <w:rPr>
          <w:rFonts w:ascii="Times New Roman" w:eastAsia="Times New Roman" w:hAnsi="Times New Roman" w:cs="Times New Roman"/>
          <w:b/>
          <w:sz w:val="20"/>
          <w:szCs w:val="20"/>
          <w:lang w:eastAsia="ru-RU"/>
        </w:rPr>
      </w:pPr>
      <w:r w:rsidRPr="00E7096B">
        <w:rPr>
          <w:rFonts w:ascii="Times New Roman" w:eastAsia="Times New Roman" w:hAnsi="Times New Roman" w:cs="Times New Roman"/>
          <w:b/>
          <w:sz w:val="20"/>
          <w:szCs w:val="20"/>
          <w:lang w:eastAsia="ru-RU"/>
        </w:rPr>
        <w:t>Перечень р</w:t>
      </w:r>
      <w:r w:rsidR="00F8204A" w:rsidRPr="00E7096B">
        <w:rPr>
          <w:rFonts w:ascii="Times New Roman" w:eastAsia="Times New Roman" w:hAnsi="Times New Roman" w:cs="Times New Roman"/>
          <w:b/>
          <w:sz w:val="20"/>
          <w:szCs w:val="20"/>
          <w:lang w:eastAsia="ru-RU"/>
        </w:rPr>
        <w:t>абот</w:t>
      </w:r>
      <w:r w:rsidRPr="00E7096B">
        <w:rPr>
          <w:rFonts w:ascii="Times New Roman" w:eastAsia="Times New Roman" w:hAnsi="Times New Roman" w:cs="Times New Roman"/>
          <w:b/>
          <w:sz w:val="20"/>
          <w:szCs w:val="20"/>
          <w:lang w:eastAsia="ru-RU"/>
        </w:rPr>
        <w:t xml:space="preserve"> общедоступных библиотек</w:t>
      </w:r>
    </w:p>
    <w:p w:rsidR="00BD44A9" w:rsidRPr="00E7096B" w:rsidRDefault="00BD44A9" w:rsidP="00BD44A9">
      <w:pPr>
        <w:pStyle w:val="a4"/>
        <w:spacing w:after="0" w:line="247" w:lineRule="auto"/>
        <w:ind w:left="357" w:firstLine="357"/>
        <w:jc w:val="both"/>
        <w:rPr>
          <w:rFonts w:ascii="Times New Roman" w:eastAsia="Times New Roman" w:hAnsi="Times New Roman" w:cs="Times New Roman"/>
          <w:b/>
          <w:sz w:val="20"/>
          <w:szCs w:val="20"/>
          <w:lang w:eastAsia="ru-RU"/>
        </w:rPr>
      </w:pPr>
    </w:p>
    <w:p w:rsidR="00F8204A" w:rsidRPr="00E7096B" w:rsidRDefault="00F8204A" w:rsidP="00BD44A9">
      <w:pPr>
        <w:spacing w:after="0" w:line="247" w:lineRule="auto"/>
        <w:ind w:firstLine="357"/>
        <w:jc w:val="both"/>
        <w:rPr>
          <w:rFonts w:ascii="Times New Roman" w:eastAsia="Times New Roman" w:hAnsi="Times New Roman" w:cs="Times New Roman"/>
          <w:b/>
          <w:color w:val="000000"/>
          <w:sz w:val="20"/>
          <w:szCs w:val="20"/>
          <w:lang w:eastAsia="ru-RU"/>
        </w:rPr>
      </w:pPr>
      <w:r w:rsidRPr="00E7096B">
        <w:rPr>
          <w:rFonts w:ascii="Times New Roman" w:eastAsia="Times New Roman" w:hAnsi="Times New Roman" w:cs="Times New Roman"/>
          <w:b/>
          <w:color w:val="000000"/>
          <w:sz w:val="20"/>
          <w:szCs w:val="20"/>
          <w:lang w:eastAsia="ru-RU"/>
        </w:rPr>
        <w:t>Формир</w:t>
      </w:r>
      <w:r w:rsidR="001D61DB" w:rsidRPr="00E7096B">
        <w:rPr>
          <w:rFonts w:ascii="Times New Roman" w:eastAsia="Times New Roman" w:hAnsi="Times New Roman" w:cs="Times New Roman"/>
          <w:b/>
          <w:color w:val="000000"/>
          <w:sz w:val="20"/>
          <w:szCs w:val="20"/>
          <w:lang w:eastAsia="ru-RU"/>
        </w:rPr>
        <w:t>ование и учет фондов библиотеки</w:t>
      </w:r>
    </w:p>
    <w:p w:rsidR="00F8204A" w:rsidRPr="00E7096B" w:rsidRDefault="001D61DB" w:rsidP="00BD44A9">
      <w:pPr>
        <w:spacing w:after="0" w:line="247" w:lineRule="auto"/>
        <w:ind w:firstLine="357"/>
        <w:jc w:val="both"/>
        <w:rPr>
          <w:rFonts w:ascii="Times New Roman" w:eastAsia="Times New Roman" w:hAnsi="Times New Roman" w:cs="Times New Roman"/>
          <w:i/>
          <w:color w:val="000000"/>
          <w:sz w:val="20"/>
          <w:szCs w:val="20"/>
          <w:lang w:eastAsia="ru-RU"/>
        </w:rPr>
      </w:pPr>
      <w:r w:rsidRPr="00E7096B">
        <w:rPr>
          <w:rFonts w:ascii="Times New Roman" w:eastAsia="Times New Roman" w:hAnsi="Times New Roman" w:cs="Times New Roman"/>
          <w:i/>
          <w:color w:val="000000"/>
          <w:sz w:val="20"/>
          <w:szCs w:val="20"/>
          <w:lang w:eastAsia="ru-RU"/>
        </w:rPr>
        <w:t>Содержание:</w:t>
      </w:r>
    </w:p>
    <w:p w:rsidR="00F8204A" w:rsidRPr="00E7096B" w:rsidRDefault="008913D8" w:rsidP="00BD44A9">
      <w:pPr>
        <w:spacing w:after="0" w:line="247"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color w:val="000000"/>
          <w:sz w:val="20"/>
          <w:szCs w:val="20"/>
          <w:lang w:eastAsia="ru-RU"/>
        </w:rPr>
        <w:t>–</w:t>
      </w:r>
      <w:r w:rsidR="00F8204A" w:rsidRPr="00E7096B">
        <w:rPr>
          <w:rFonts w:ascii="Times New Roman" w:eastAsia="Times New Roman" w:hAnsi="Times New Roman" w:cs="Times New Roman"/>
          <w:color w:val="000000"/>
          <w:sz w:val="20"/>
          <w:szCs w:val="20"/>
          <w:lang w:eastAsia="ru-RU"/>
        </w:rPr>
        <w:t xml:space="preserve"> Приобретение непериодических изданий (книг, брошюр, карт, нот, </w:t>
      </w:r>
      <w:proofErr w:type="spellStart"/>
      <w:r w:rsidR="00F8204A" w:rsidRPr="00E7096B">
        <w:rPr>
          <w:rFonts w:ascii="Times New Roman" w:eastAsia="Times New Roman" w:hAnsi="Times New Roman" w:cs="Times New Roman"/>
          <w:color w:val="000000"/>
          <w:sz w:val="20"/>
          <w:szCs w:val="20"/>
          <w:lang w:eastAsia="ru-RU"/>
        </w:rPr>
        <w:t>изоизданий</w:t>
      </w:r>
      <w:proofErr w:type="spellEnd"/>
      <w:r w:rsidR="00F8204A" w:rsidRPr="00E7096B">
        <w:rPr>
          <w:rFonts w:ascii="Times New Roman" w:eastAsia="Times New Roman" w:hAnsi="Times New Roman" w:cs="Times New Roman"/>
          <w:color w:val="000000"/>
          <w:sz w:val="20"/>
          <w:szCs w:val="20"/>
          <w:lang w:eastAsia="ru-RU"/>
        </w:rPr>
        <w:t>, изданий на CD-DVD-ROM) в фонд библиотеки за счет средств субсидии;</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Осуществление подписки на периодические издания (газеты, журналы) за счет средств субсидии;</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Приобретение доступа к полнотекстовым базам данных за счет средств субсидии;</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Ведение суммарного и индивидуального учета фондов библиотеки.</w:t>
      </w:r>
    </w:p>
    <w:p w:rsidR="00F8204A" w:rsidRPr="00E7096B" w:rsidRDefault="00F8204A"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объем</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непериодических изданий, приобретенных в фонд библиотеки за счет средств субсидии в отчетном периоде (экз.);</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периодических изданий, подписка на которые осуществлена за счет средств субсидии в отчетном периоде (назв.);</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полнотекстовых баз данных, доступ к которым приобретен за счет средств субсидии в отчетном периоде (назв.).</w:t>
      </w:r>
    </w:p>
    <w:p w:rsidR="00F8204A" w:rsidRPr="00E7096B" w:rsidRDefault="00F8204A" w:rsidP="00BD44A9">
      <w:pPr>
        <w:spacing w:after="0" w:line="247" w:lineRule="auto"/>
        <w:ind w:firstLine="357"/>
        <w:jc w:val="both"/>
        <w:rPr>
          <w:rFonts w:ascii="Times New Roman" w:eastAsia="Times New Roman" w:hAnsi="Times New Roman" w:cs="Times New Roman"/>
          <w:i/>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качество</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BD44A9">
      <w:pPr>
        <w:spacing w:after="0" w:line="247"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Уровень комплектования фондов библиотеки по сравнению с установленным нормативом на 1 тыс. жителей (</w:t>
      </w:r>
      <w:r w:rsidR="00F8204A" w:rsidRPr="00E7096B">
        <w:rPr>
          <w:rFonts w:ascii="Times New Roman" w:eastAsia="Times New Roman" w:hAnsi="Times New Roman" w:cs="Times New Roman"/>
          <w:i/>
          <w:sz w:val="20"/>
          <w:szCs w:val="20"/>
          <w:lang w:eastAsia="ru-RU"/>
        </w:rPr>
        <w:t>Примечание:</w:t>
      </w:r>
      <w:r w:rsidR="00F8204A" w:rsidRPr="00E7096B">
        <w:rPr>
          <w:rFonts w:ascii="Times New Roman" w:eastAsia="Times New Roman" w:hAnsi="Times New Roman" w:cs="Times New Roman"/>
          <w:sz w:val="20"/>
          <w:szCs w:val="20"/>
          <w:lang w:eastAsia="ru-RU"/>
        </w:rPr>
        <w:t xml:space="preserve"> показатель определяется по формуле I = </w:t>
      </w:r>
      <w:proofErr w:type="spellStart"/>
      <w:r w:rsidR="00F8204A" w:rsidRPr="00E7096B">
        <w:rPr>
          <w:rFonts w:ascii="Times New Roman" w:eastAsia="Times New Roman" w:hAnsi="Times New Roman" w:cs="Times New Roman"/>
          <w:sz w:val="20"/>
          <w:szCs w:val="20"/>
          <w:lang w:eastAsia="ru-RU"/>
        </w:rPr>
        <w:t>Nкф</w:t>
      </w:r>
      <w:proofErr w:type="spellEnd"/>
      <w:r w:rsidR="00F8204A" w:rsidRPr="00E7096B">
        <w:rPr>
          <w:rFonts w:ascii="Times New Roman" w:eastAsia="Times New Roman" w:hAnsi="Times New Roman" w:cs="Times New Roman"/>
          <w:sz w:val="20"/>
          <w:szCs w:val="20"/>
          <w:lang w:eastAsia="ru-RU"/>
        </w:rPr>
        <w:t xml:space="preserve"> / Р / Н 100%, где: </w:t>
      </w:r>
      <w:proofErr w:type="spellStart"/>
      <w:r w:rsidR="00F8204A" w:rsidRPr="00E7096B">
        <w:rPr>
          <w:rFonts w:ascii="Times New Roman" w:eastAsia="Times New Roman" w:hAnsi="Times New Roman" w:cs="Times New Roman"/>
          <w:sz w:val="20"/>
          <w:szCs w:val="20"/>
          <w:lang w:eastAsia="ru-RU"/>
        </w:rPr>
        <w:t>Nкф</w:t>
      </w:r>
      <w:proofErr w:type="spellEnd"/>
      <w:r w:rsidR="00F8204A" w:rsidRPr="00E7096B">
        <w:rPr>
          <w:rFonts w:ascii="Times New Roman" w:eastAsia="Times New Roman" w:hAnsi="Times New Roman" w:cs="Times New Roman"/>
          <w:sz w:val="20"/>
          <w:szCs w:val="20"/>
          <w:lang w:eastAsia="ru-RU"/>
        </w:rPr>
        <w:t xml:space="preserve"> – количество непериодических изданий, приобретенных в фонд библиотеки за счет средств субсидии в отчетном периоде, Р – численность населения, Н – нормативный показатель, рекомендуемый ЮНЕСКО, который составляет 225 экз. на 1 тыс. жителей. </w:t>
      </w:r>
      <w:r w:rsidR="00F8204A" w:rsidRPr="00E7096B">
        <w:rPr>
          <w:rFonts w:ascii="Times New Roman" w:eastAsia="Times New Roman" w:hAnsi="Times New Roman" w:cs="Times New Roman"/>
          <w:i/>
          <w:sz w:val="20"/>
          <w:szCs w:val="20"/>
          <w:lang w:eastAsia="ru-RU"/>
        </w:rPr>
        <w:t>При планировании данного показателя следует учитывать, что в соответст</w:t>
      </w:r>
      <w:r w:rsidR="001D61DB" w:rsidRPr="00E7096B">
        <w:rPr>
          <w:rFonts w:ascii="Times New Roman" w:eastAsia="Times New Roman" w:hAnsi="Times New Roman" w:cs="Times New Roman"/>
          <w:i/>
          <w:sz w:val="20"/>
          <w:szCs w:val="20"/>
          <w:lang w:eastAsia="ru-RU"/>
        </w:rPr>
        <w:t>вии с ФЦП «Культура России 2012–</w:t>
      </w:r>
      <w:r w:rsidR="00F8204A" w:rsidRPr="00E7096B">
        <w:rPr>
          <w:rFonts w:ascii="Times New Roman" w:eastAsia="Times New Roman" w:hAnsi="Times New Roman" w:cs="Times New Roman"/>
          <w:i/>
          <w:sz w:val="20"/>
          <w:szCs w:val="20"/>
          <w:lang w:eastAsia="ru-RU"/>
        </w:rPr>
        <w:t>2018» данный показатель в среднем по Российской Федерации должен составить 92% к 2018 году</w:t>
      </w:r>
      <w:r w:rsidR="00F8204A" w:rsidRPr="00E7096B">
        <w:rPr>
          <w:rFonts w:ascii="Times New Roman" w:eastAsia="Times New Roman" w:hAnsi="Times New Roman" w:cs="Times New Roman"/>
          <w:sz w:val="20"/>
          <w:szCs w:val="20"/>
          <w:lang w:eastAsia="ru-RU"/>
        </w:rPr>
        <w:t>).</w:t>
      </w:r>
    </w:p>
    <w:p w:rsidR="00F8204A" w:rsidRPr="00E7096B" w:rsidRDefault="00F8204A" w:rsidP="00BD44A9">
      <w:pPr>
        <w:spacing w:after="0" w:line="247" w:lineRule="auto"/>
        <w:ind w:firstLine="357"/>
        <w:jc w:val="both"/>
        <w:rPr>
          <w:rFonts w:ascii="Times New Roman" w:eastAsia="Times New Roman" w:hAnsi="Times New Roman" w:cs="Times New Roman"/>
          <w:b/>
          <w:color w:val="000000"/>
          <w:sz w:val="20"/>
          <w:szCs w:val="20"/>
          <w:lang w:eastAsia="ru-RU"/>
        </w:rPr>
      </w:pPr>
      <w:r w:rsidRPr="00E7096B">
        <w:rPr>
          <w:rFonts w:ascii="Times New Roman" w:eastAsia="Times New Roman" w:hAnsi="Times New Roman" w:cs="Times New Roman"/>
          <w:b/>
          <w:color w:val="000000"/>
          <w:sz w:val="20"/>
          <w:szCs w:val="20"/>
          <w:lang w:eastAsia="ru-RU"/>
        </w:rPr>
        <w:lastRenderedPageBreak/>
        <w:t>Библиографическая обработка документов и организация каталогов.</w:t>
      </w:r>
    </w:p>
    <w:p w:rsidR="00F8204A" w:rsidRPr="00E7096B" w:rsidRDefault="00F8204A" w:rsidP="00E7096B">
      <w:pPr>
        <w:spacing w:after="0" w:line="240" w:lineRule="auto"/>
        <w:ind w:firstLine="357"/>
        <w:jc w:val="both"/>
        <w:rPr>
          <w:rFonts w:ascii="Times New Roman" w:eastAsia="Times New Roman" w:hAnsi="Times New Roman" w:cs="Times New Roman"/>
          <w:i/>
          <w:color w:val="000000"/>
          <w:sz w:val="20"/>
          <w:szCs w:val="20"/>
          <w:lang w:eastAsia="ru-RU"/>
        </w:rPr>
      </w:pPr>
      <w:r w:rsidRPr="00E7096B">
        <w:rPr>
          <w:rFonts w:ascii="Times New Roman" w:eastAsia="Times New Roman" w:hAnsi="Times New Roman" w:cs="Times New Roman"/>
          <w:i/>
          <w:color w:val="000000"/>
          <w:sz w:val="20"/>
          <w:szCs w:val="20"/>
          <w:lang w:eastAsia="ru-RU"/>
        </w:rPr>
        <w:t>Содержание:</w:t>
      </w:r>
    </w:p>
    <w:p w:rsidR="00F8204A" w:rsidRPr="00E7096B"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w:t>
      </w:r>
      <w:r w:rsidR="00F8204A" w:rsidRPr="00E7096B">
        <w:rPr>
          <w:rFonts w:ascii="Times New Roman" w:eastAsia="Times New Roman" w:hAnsi="Times New Roman" w:cs="Times New Roman"/>
          <w:color w:val="000000"/>
          <w:sz w:val="20"/>
          <w:szCs w:val="20"/>
          <w:lang w:eastAsia="ru-RU"/>
        </w:rPr>
        <w:t>Ввод библиографических записей в собственные библиографические базы данных (библиографическое описание документов, поступивших в фонд библиотеки; аналитическая роспись (роспись содержания) документов, поступивших в фонд библиотеки);</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Участие в создании Сводного каталога библиотек Иркутской области;</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Участие в создании корпоративной краеведческой базы данных «Середина Земли».</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объем</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библиографических записей, введенных в собственные библиографические базы данных, в отчетном периоде (ед.).</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библиографических записей, переданных и/или заимствованных из Сводного каталога библиотек Иркутской области (ед.);</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библиографических записей, переданных и/или заимствованных из корпоративной краеведческой базы данных «Середина Земли».</w:t>
      </w:r>
    </w:p>
    <w:p w:rsidR="00F8204A" w:rsidRPr="00E7096B" w:rsidRDefault="00F8204A" w:rsidP="00E7096B">
      <w:pPr>
        <w:spacing w:after="0" w:line="240" w:lineRule="auto"/>
        <w:ind w:firstLine="357"/>
        <w:jc w:val="both"/>
        <w:rPr>
          <w:rFonts w:ascii="Times New Roman" w:eastAsia="Times New Roman" w:hAnsi="Times New Roman" w:cs="Times New Roman"/>
          <w:i/>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качество</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Доля документов библиотечного фонда, отраженны</w:t>
      </w:r>
      <w:r w:rsidR="001D61DB" w:rsidRPr="00E7096B">
        <w:rPr>
          <w:rFonts w:ascii="Times New Roman" w:eastAsia="Times New Roman" w:hAnsi="Times New Roman" w:cs="Times New Roman"/>
          <w:sz w:val="20"/>
          <w:szCs w:val="20"/>
          <w:lang w:eastAsia="ru-RU"/>
        </w:rPr>
        <w:t>х в электронном каталоге, в общем</w:t>
      </w:r>
      <w:r w:rsidR="00F8204A" w:rsidRPr="00E7096B">
        <w:rPr>
          <w:rFonts w:ascii="Times New Roman" w:eastAsia="Times New Roman" w:hAnsi="Times New Roman" w:cs="Times New Roman"/>
          <w:sz w:val="20"/>
          <w:szCs w:val="20"/>
          <w:lang w:eastAsia="ru-RU"/>
        </w:rPr>
        <w:t xml:space="preserve"> количеств</w:t>
      </w:r>
      <w:r w:rsidR="001D61DB" w:rsidRPr="00E7096B">
        <w:rPr>
          <w:rFonts w:ascii="Times New Roman" w:eastAsia="Times New Roman" w:hAnsi="Times New Roman" w:cs="Times New Roman"/>
          <w:sz w:val="20"/>
          <w:szCs w:val="20"/>
          <w:lang w:eastAsia="ru-RU"/>
        </w:rPr>
        <w:t>е</w:t>
      </w:r>
      <w:r w:rsidR="00F8204A" w:rsidRPr="00E7096B">
        <w:rPr>
          <w:rFonts w:ascii="Times New Roman" w:eastAsia="Times New Roman" w:hAnsi="Times New Roman" w:cs="Times New Roman"/>
          <w:sz w:val="20"/>
          <w:szCs w:val="20"/>
          <w:lang w:eastAsia="ru-RU"/>
        </w:rPr>
        <w:t xml:space="preserve"> документов библиотечного фонда (%).</w:t>
      </w:r>
    </w:p>
    <w:p w:rsidR="00F8204A" w:rsidRPr="00E7096B" w:rsidRDefault="00F8204A" w:rsidP="00E7096B">
      <w:pPr>
        <w:spacing w:after="0" w:line="240" w:lineRule="auto"/>
        <w:ind w:firstLine="357"/>
        <w:jc w:val="both"/>
        <w:rPr>
          <w:rFonts w:ascii="Times New Roman" w:eastAsia="Times New Roman" w:hAnsi="Times New Roman" w:cs="Times New Roman"/>
          <w:b/>
          <w:color w:val="000000"/>
          <w:sz w:val="20"/>
          <w:szCs w:val="20"/>
          <w:lang w:eastAsia="ru-RU"/>
        </w:rPr>
      </w:pPr>
      <w:r w:rsidRPr="00E7096B">
        <w:rPr>
          <w:rFonts w:ascii="Times New Roman" w:eastAsia="Times New Roman" w:hAnsi="Times New Roman" w:cs="Times New Roman"/>
          <w:b/>
          <w:color w:val="000000"/>
          <w:sz w:val="20"/>
          <w:szCs w:val="20"/>
          <w:lang w:eastAsia="ru-RU"/>
        </w:rPr>
        <w:t>Обеспечение физического сохранения и безопасности фонда библиотеки</w:t>
      </w:r>
    </w:p>
    <w:p w:rsidR="00F8204A" w:rsidRPr="00E7096B" w:rsidRDefault="00F8204A" w:rsidP="00E7096B">
      <w:pPr>
        <w:spacing w:after="0" w:line="240" w:lineRule="auto"/>
        <w:ind w:firstLine="357"/>
        <w:jc w:val="both"/>
        <w:rPr>
          <w:rFonts w:ascii="Times New Roman" w:eastAsia="Times New Roman" w:hAnsi="Times New Roman" w:cs="Times New Roman"/>
          <w:i/>
          <w:color w:val="000000"/>
          <w:sz w:val="20"/>
          <w:szCs w:val="20"/>
          <w:lang w:eastAsia="ru-RU"/>
        </w:rPr>
      </w:pPr>
      <w:r w:rsidRPr="00E7096B">
        <w:rPr>
          <w:rFonts w:ascii="Times New Roman" w:eastAsia="Times New Roman" w:hAnsi="Times New Roman" w:cs="Times New Roman"/>
          <w:i/>
          <w:color w:val="000000"/>
          <w:sz w:val="20"/>
          <w:szCs w:val="20"/>
          <w:lang w:eastAsia="ru-RU"/>
        </w:rPr>
        <w:t>Содержание работы:</w:t>
      </w:r>
    </w:p>
    <w:p w:rsidR="00F8204A" w:rsidRPr="00E7096B"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w:t>
      </w:r>
      <w:r w:rsidR="00F8204A" w:rsidRPr="00E7096B">
        <w:rPr>
          <w:rFonts w:ascii="Times New Roman" w:eastAsia="Times New Roman" w:hAnsi="Times New Roman" w:cs="Times New Roman"/>
          <w:color w:val="000000"/>
          <w:sz w:val="20"/>
          <w:szCs w:val="20"/>
          <w:lang w:eastAsia="ru-RU"/>
        </w:rPr>
        <w:t>Хранение библиотечных фондов;</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Организация мер по обеспечению сохранности фондов в процессе их использования;</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Консервация и реставрация библиотечных фондов;</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Перевод документов библиотечного фонда в электронную форму (</w:t>
      </w:r>
      <w:r w:rsidR="00F8204A" w:rsidRPr="00E7096B">
        <w:rPr>
          <w:rFonts w:ascii="Times New Roman" w:eastAsia="Times New Roman" w:hAnsi="Times New Roman" w:cs="Times New Roman"/>
          <w:i/>
          <w:sz w:val="20"/>
          <w:szCs w:val="20"/>
          <w:lang w:eastAsia="ru-RU"/>
        </w:rPr>
        <w:t>Примечание:</w:t>
      </w:r>
      <w:r w:rsidR="00F8204A" w:rsidRPr="00E7096B">
        <w:rPr>
          <w:rFonts w:ascii="Times New Roman" w:eastAsia="Times New Roman" w:hAnsi="Times New Roman" w:cs="Times New Roman"/>
          <w:sz w:val="20"/>
          <w:szCs w:val="20"/>
          <w:lang w:eastAsia="ru-RU"/>
        </w:rPr>
        <w:t xml:space="preserve"> этот вид работ выполняется муниципальными библиотеками, являющимися зональными центрами консервации библиотечных фондов).</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объем</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Общая площадь помещений, предназначенная для хранения библиотечных фондов, кв. м;</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документов, прошедших консервацию и реставрацию (учетных единиц);</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документов, переведенных в электронную форму (учетных единиц)</w:t>
      </w:r>
      <w:r w:rsidR="006F0B22"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w:t>
      </w:r>
      <w:r w:rsidR="00F8204A" w:rsidRPr="00E7096B">
        <w:rPr>
          <w:rFonts w:ascii="Times New Roman" w:eastAsia="Times New Roman" w:hAnsi="Times New Roman" w:cs="Times New Roman"/>
          <w:i/>
          <w:sz w:val="20"/>
          <w:szCs w:val="20"/>
          <w:lang w:eastAsia="ru-RU"/>
        </w:rPr>
        <w:t>Примечание:</w:t>
      </w:r>
      <w:r w:rsidR="00F8204A" w:rsidRPr="00E7096B">
        <w:rPr>
          <w:rFonts w:ascii="Times New Roman" w:eastAsia="Times New Roman" w:hAnsi="Times New Roman" w:cs="Times New Roman"/>
          <w:sz w:val="20"/>
          <w:szCs w:val="20"/>
          <w:lang w:eastAsia="ru-RU"/>
        </w:rPr>
        <w:t xml:space="preserve"> показатель применяется для </w:t>
      </w:r>
      <w:r w:rsidR="00F8204A" w:rsidRPr="00E7096B">
        <w:rPr>
          <w:rFonts w:ascii="Times New Roman" w:eastAsia="Times New Roman" w:hAnsi="Times New Roman" w:cs="Times New Roman"/>
          <w:sz w:val="20"/>
          <w:szCs w:val="20"/>
          <w:lang w:eastAsia="ru-RU"/>
        </w:rPr>
        <w:lastRenderedPageBreak/>
        <w:t>муниципальных заданий библиотек – зональных центров консервации библиотечных фондов</w:t>
      </w:r>
      <w:r w:rsidR="006F0B22"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w:t>
      </w:r>
    </w:p>
    <w:p w:rsidR="00F8204A" w:rsidRPr="00E7096B" w:rsidRDefault="00F8204A" w:rsidP="00E7096B">
      <w:pPr>
        <w:spacing w:after="0" w:line="240" w:lineRule="auto"/>
        <w:ind w:firstLine="357"/>
        <w:jc w:val="both"/>
        <w:rPr>
          <w:rFonts w:ascii="Times New Roman" w:eastAsia="Times New Roman" w:hAnsi="Times New Roman" w:cs="Times New Roman"/>
          <w:i/>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качество</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Динамика количества документов, прошедших консервацию и реставрацию;</w:t>
      </w:r>
    </w:p>
    <w:p w:rsidR="00F8204A" w:rsidRPr="00CD40EE"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Динамика количества документов, переведенных в электронную форму (</w:t>
      </w:r>
      <w:r w:rsidR="00F8204A" w:rsidRPr="00E7096B">
        <w:rPr>
          <w:rFonts w:ascii="Times New Roman" w:eastAsia="Times New Roman" w:hAnsi="Times New Roman" w:cs="Times New Roman"/>
          <w:i/>
          <w:sz w:val="20"/>
          <w:szCs w:val="20"/>
          <w:lang w:eastAsia="ru-RU"/>
        </w:rPr>
        <w:t>Примечание:</w:t>
      </w:r>
      <w:r w:rsidR="00F8204A" w:rsidRPr="00E7096B">
        <w:rPr>
          <w:rFonts w:ascii="Times New Roman" w:eastAsia="Times New Roman" w:hAnsi="Times New Roman" w:cs="Times New Roman"/>
          <w:sz w:val="20"/>
          <w:szCs w:val="20"/>
          <w:lang w:eastAsia="ru-RU"/>
        </w:rPr>
        <w:t xml:space="preserve"> показатель применяется для муниципальных </w:t>
      </w:r>
      <w:r w:rsidR="00F8204A" w:rsidRPr="00CD40EE">
        <w:rPr>
          <w:rFonts w:ascii="Times New Roman" w:eastAsia="Times New Roman" w:hAnsi="Times New Roman" w:cs="Times New Roman"/>
          <w:spacing w:val="-4"/>
          <w:sz w:val="20"/>
          <w:szCs w:val="20"/>
          <w:lang w:eastAsia="ru-RU"/>
        </w:rPr>
        <w:t xml:space="preserve">заданий </w:t>
      </w:r>
      <w:r w:rsidR="00F8204A" w:rsidRPr="00CD40EE">
        <w:rPr>
          <w:rFonts w:ascii="Times New Roman" w:eastAsia="Times New Roman" w:hAnsi="Times New Roman" w:cs="Times New Roman"/>
          <w:sz w:val="20"/>
          <w:szCs w:val="20"/>
          <w:lang w:eastAsia="ru-RU"/>
        </w:rPr>
        <w:t>библиотек – зональных центров консервации библиотечных фондов).</w:t>
      </w:r>
    </w:p>
    <w:p w:rsidR="00F8204A" w:rsidRPr="00E7096B" w:rsidRDefault="00F8204A"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b/>
          <w:color w:val="000000"/>
          <w:sz w:val="20"/>
          <w:szCs w:val="20"/>
          <w:lang w:eastAsia="ru-RU"/>
        </w:rPr>
        <w:t xml:space="preserve">Методическая работа </w:t>
      </w:r>
      <w:r w:rsidRPr="00E7096B">
        <w:rPr>
          <w:rFonts w:ascii="Times New Roman" w:eastAsia="Times New Roman" w:hAnsi="Times New Roman" w:cs="Times New Roman"/>
          <w:color w:val="000000"/>
          <w:sz w:val="20"/>
          <w:szCs w:val="20"/>
          <w:lang w:eastAsia="ru-RU"/>
        </w:rPr>
        <w:t>(</w:t>
      </w:r>
      <w:r w:rsidRPr="00E7096B">
        <w:rPr>
          <w:rFonts w:ascii="Times New Roman" w:eastAsia="Times New Roman" w:hAnsi="Times New Roman" w:cs="Times New Roman"/>
          <w:i/>
          <w:color w:val="000000"/>
          <w:sz w:val="20"/>
          <w:szCs w:val="20"/>
          <w:lang w:eastAsia="ru-RU"/>
        </w:rPr>
        <w:t>Примечание:</w:t>
      </w:r>
      <w:r w:rsidR="00CD40EE">
        <w:rPr>
          <w:rFonts w:ascii="Times New Roman" w:eastAsia="Times New Roman" w:hAnsi="Times New Roman" w:cs="Times New Roman"/>
          <w:color w:val="000000"/>
          <w:sz w:val="20"/>
          <w:szCs w:val="20"/>
          <w:lang w:eastAsia="ru-RU"/>
        </w:rPr>
        <w:t xml:space="preserve"> данная работа включается в </w:t>
      </w:r>
      <w:r w:rsidRPr="00E7096B">
        <w:rPr>
          <w:rFonts w:ascii="Times New Roman" w:eastAsia="Times New Roman" w:hAnsi="Times New Roman" w:cs="Times New Roman"/>
          <w:color w:val="000000"/>
          <w:sz w:val="20"/>
          <w:szCs w:val="20"/>
          <w:lang w:eastAsia="ru-RU"/>
        </w:rPr>
        <w:t>муниципальные задания центральных районных (</w:t>
      </w:r>
      <w:proofErr w:type="spellStart"/>
      <w:r w:rsidRPr="00E7096B">
        <w:rPr>
          <w:rFonts w:ascii="Times New Roman" w:eastAsia="Times New Roman" w:hAnsi="Times New Roman" w:cs="Times New Roman"/>
          <w:color w:val="000000"/>
          <w:sz w:val="20"/>
          <w:szCs w:val="20"/>
          <w:lang w:eastAsia="ru-RU"/>
        </w:rPr>
        <w:t>межпоселенческих</w:t>
      </w:r>
      <w:proofErr w:type="spellEnd"/>
      <w:r w:rsidRPr="00E7096B">
        <w:rPr>
          <w:rFonts w:ascii="Times New Roman" w:eastAsia="Times New Roman" w:hAnsi="Times New Roman" w:cs="Times New Roman"/>
          <w:color w:val="000000"/>
          <w:sz w:val="20"/>
          <w:szCs w:val="20"/>
          <w:lang w:eastAsia="ru-RU"/>
        </w:rPr>
        <w:t>) библиотек, выполняющих функции методических центров)</w:t>
      </w:r>
    </w:p>
    <w:p w:rsidR="00F8204A" w:rsidRPr="00E7096B" w:rsidRDefault="00F8204A" w:rsidP="00E7096B">
      <w:pPr>
        <w:spacing w:after="0" w:line="240" w:lineRule="auto"/>
        <w:ind w:firstLine="357"/>
        <w:jc w:val="both"/>
        <w:rPr>
          <w:rFonts w:ascii="Times New Roman" w:eastAsia="Times New Roman" w:hAnsi="Times New Roman" w:cs="Times New Roman"/>
          <w:i/>
          <w:color w:val="000000"/>
          <w:sz w:val="20"/>
          <w:szCs w:val="20"/>
          <w:lang w:eastAsia="ru-RU"/>
        </w:rPr>
      </w:pPr>
      <w:r w:rsidRPr="00E7096B">
        <w:rPr>
          <w:rFonts w:ascii="Times New Roman" w:eastAsia="Times New Roman" w:hAnsi="Times New Roman" w:cs="Times New Roman"/>
          <w:i/>
          <w:color w:val="000000"/>
          <w:sz w:val="20"/>
          <w:szCs w:val="20"/>
          <w:lang w:eastAsia="ru-RU"/>
        </w:rPr>
        <w:t>Содержание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Организация и проведение методических мероприятий;</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Методические выезды в библиотеки;</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Подготовка аналитических и методических материалов для библиотек.</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объем</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методических мероприятий (ед.);</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библиотечных сп</w:t>
      </w:r>
      <w:r w:rsidR="00CD40EE">
        <w:rPr>
          <w:rFonts w:ascii="Times New Roman" w:eastAsia="Times New Roman" w:hAnsi="Times New Roman" w:cs="Times New Roman"/>
          <w:sz w:val="20"/>
          <w:szCs w:val="20"/>
          <w:lang w:eastAsia="ru-RU"/>
        </w:rPr>
        <w:t>ециалистов, принявших участие в </w:t>
      </w:r>
      <w:r w:rsidR="00F8204A" w:rsidRPr="00E7096B">
        <w:rPr>
          <w:rFonts w:ascii="Times New Roman" w:eastAsia="Times New Roman" w:hAnsi="Times New Roman" w:cs="Times New Roman"/>
          <w:sz w:val="20"/>
          <w:szCs w:val="20"/>
          <w:lang w:eastAsia="ru-RU"/>
        </w:rPr>
        <w:t>методических мероприятиях (чел.);</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методических выездов (ед.);</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подготовленных аналитических и методических материалов (ед.);</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муниципальных образований, библиотекам которых была оказана методическая поддержка (ед.).</w:t>
      </w:r>
    </w:p>
    <w:p w:rsidR="00F8204A" w:rsidRPr="00E7096B" w:rsidRDefault="00F8204A" w:rsidP="00E7096B">
      <w:pPr>
        <w:spacing w:after="0" w:line="240" w:lineRule="auto"/>
        <w:ind w:firstLine="357"/>
        <w:jc w:val="both"/>
        <w:rPr>
          <w:rFonts w:ascii="Times New Roman" w:eastAsia="Times New Roman" w:hAnsi="Times New Roman" w:cs="Times New Roman"/>
          <w:i/>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качество</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Динамика количества методических мероприятий;</w:t>
      </w:r>
    </w:p>
    <w:p w:rsidR="00F8204A" w:rsidRPr="00E7096B"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Динамика количества библиотечных специалистов, принявших участие в методических мероприятиях.</w:t>
      </w:r>
    </w:p>
    <w:p w:rsidR="00F8204A" w:rsidRPr="00E7096B" w:rsidRDefault="00F8204A"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b/>
          <w:color w:val="000000"/>
          <w:sz w:val="20"/>
          <w:szCs w:val="20"/>
          <w:lang w:eastAsia="ru-RU"/>
        </w:rPr>
        <w:t xml:space="preserve">Работа по организации и проведению культурно-просветительских (информационно-массовых) мероприятий </w:t>
      </w:r>
      <w:r w:rsidRPr="00E7096B">
        <w:rPr>
          <w:rFonts w:ascii="Times New Roman" w:eastAsia="Times New Roman" w:hAnsi="Times New Roman" w:cs="Times New Roman"/>
          <w:color w:val="000000"/>
          <w:sz w:val="20"/>
          <w:szCs w:val="20"/>
          <w:lang w:eastAsia="ru-RU"/>
        </w:rPr>
        <w:t>(</w:t>
      </w:r>
      <w:r w:rsidRPr="00E7096B">
        <w:rPr>
          <w:rFonts w:ascii="Times New Roman" w:eastAsia="Times New Roman" w:hAnsi="Times New Roman" w:cs="Times New Roman"/>
          <w:i/>
          <w:color w:val="000000"/>
          <w:sz w:val="20"/>
          <w:szCs w:val="20"/>
          <w:lang w:eastAsia="ru-RU"/>
        </w:rPr>
        <w:t xml:space="preserve">Примечание: </w:t>
      </w:r>
      <w:r w:rsidRPr="00E7096B">
        <w:rPr>
          <w:rFonts w:ascii="Times New Roman" w:eastAsia="Times New Roman" w:hAnsi="Times New Roman" w:cs="Times New Roman"/>
          <w:color w:val="000000"/>
          <w:sz w:val="20"/>
          <w:szCs w:val="20"/>
          <w:lang w:eastAsia="ru-RU"/>
        </w:rPr>
        <w:t xml:space="preserve">данная работа включается в муниципальное задание библиотеки </w:t>
      </w:r>
      <w:r w:rsidRPr="00E7096B">
        <w:rPr>
          <w:rFonts w:ascii="Times New Roman" w:eastAsia="Times New Roman" w:hAnsi="Times New Roman" w:cs="Times New Roman"/>
          <w:b/>
          <w:color w:val="000000"/>
          <w:sz w:val="20"/>
          <w:szCs w:val="20"/>
          <w:lang w:eastAsia="ru-RU"/>
        </w:rPr>
        <w:t>ТОЛЬКО в случае выделения дополнительного финансирования по отдельной смете!</w:t>
      </w:r>
      <w:r w:rsidRPr="00E7096B">
        <w:rPr>
          <w:rFonts w:ascii="Times New Roman" w:eastAsia="Times New Roman" w:hAnsi="Times New Roman" w:cs="Times New Roman"/>
          <w:color w:val="000000"/>
          <w:sz w:val="20"/>
          <w:szCs w:val="20"/>
          <w:lang w:eastAsia="ru-RU"/>
        </w:rPr>
        <w:t>)</w:t>
      </w:r>
    </w:p>
    <w:p w:rsidR="00F8204A" w:rsidRPr="00E7096B" w:rsidRDefault="00F8204A" w:rsidP="00E7096B">
      <w:pPr>
        <w:spacing w:after="0" w:line="240" w:lineRule="auto"/>
        <w:ind w:firstLine="357"/>
        <w:jc w:val="both"/>
        <w:rPr>
          <w:rFonts w:ascii="Times New Roman" w:eastAsia="Times New Roman" w:hAnsi="Times New Roman" w:cs="Times New Roman"/>
          <w:i/>
          <w:color w:val="000000"/>
          <w:sz w:val="20"/>
          <w:szCs w:val="20"/>
          <w:lang w:eastAsia="ru-RU"/>
        </w:rPr>
      </w:pPr>
      <w:r w:rsidRPr="00E7096B">
        <w:rPr>
          <w:rFonts w:ascii="Times New Roman" w:eastAsia="Times New Roman" w:hAnsi="Times New Roman" w:cs="Times New Roman"/>
          <w:i/>
          <w:color w:val="000000"/>
          <w:sz w:val="20"/>
          <w:szCs w:val="20"/>
          <w:lang w:eastAsia="ru-RU"/>
        </w:rPr>
        <w:t>Содержание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Проведение мероприятия «Наименования мероприятия».</w:t>
      </w:r>
    </w:p>
    <w:p w:rsidR="00F8204A" w:rsidRPr="00E7096B" w:rsidRDefault="00F8204A"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объем</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мероприятий (ед.);</w:t>
      </w:r>
    </w:p>
    <w:p w:rsidR="00F8204A" w:rsidRPr="00E7096B" w:rsidRDefault="008913D8" w:rsidP="00E7096B">
      <w:pPr>
        <w:spacing w:after="0" w:line="240" w:lineRule="auto"/>
        <w:ind w:firstLine="357"/>
        <w:jc w:val="both"/>
        <w:rPr>
          <w:rFonts w:ascii="Times New Roman" w:eastAsia="Times New Roman" w:hAnsi="Times New Roman" w:cs="Times New Roman"/>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Количество участников мероприятий (чел.).</w:t>
      </w:r>
    </w:p>
    <w:p w:rsidR="00F8204A" w:rsidRPr="00E7096B" w:rsidRDefault="00F8204A" w:rsidP="00E7096B">
      <w:pPr>
        <w:spacing w:after="0" w:line="240" w:lineRule="auto"/>
        <w:ind w:firstLine="357"/>
        <w:jc w:val="both"/>
        <w:rPr>
          <w:rFonts w:ascii="Times New Roman" w:eastAsia="Times New Roman" w:hAnsi="Times New Roman" w:cs="Times New Roman"/>
          <w:i/>
          <w:sz w:val="20"/>
          <w:szCs w:val="20"/>
          <w:lang w:eastAsia="ru-RU"/>
        </w:rPr>
      </w:pPr>
      <w:r w:rsidRPr="00E7096B">
        <w:rPr>
          <w:rFonts w:ascii="Times New Roman" w:eastAsia="Times New Roman" w:hAnsi="Times New Roman" w:cs="Times New Roman"/>
          <w:i/>
          <w:sz w:val="20"/>
          <w:szCs w:val="20"/>
          <w:lang w:eastAsia="ru-RU"/>
        </w:rPr>
        <w:t xml:space="preserve">Показатели, характеризующие </w:t>
      </w:r>
      <w:r w:rsidRPr="00E7096B">
        <w:rPr>
          <w:rFonts w:ascii="Times New Roman" w:eastAsia="Times New Roman" w:hAnsi="Times New Roman" w:cs="Times New Roman"/>
          <w:b/>
          <w:i/>
          <w:sz w:val="20"/>
          <w:szCs w:val="20"/>
          <w:lang w:eastAsia="ru-RU"/>
        </w:rPr>
        <w:t>качество</w:t>
      </w:r>
      <w:r w:rsidRPr="00E7096B">
        <w:rPr>
          <w:rFonts w:ascii="Times New Roman" w:eastAsia="Times New Roman" w:hAnsi="Times New Roman" w:cs="Times New Roman"/>
          <w:i/>
          <w:sz w:val="20"/>
          <w:szCs w:val="20"/>
          <w:lang w:eastAsia="ru-RU"/>
        </w:rPr>
        <w:t xml:space="preserve"> муниципальной работы:</w:t>
      </w:r>
    </w:p>
    <w:p w:rsidR="00F8204A" w:rsidRPr="00E7096B" w:rsidRDefault="008913D8" w:rsidP="00E7096B">
      <w:pPr>
        <w:spacing w:after="0" w:line="240" w:lineRule="auto"/>
        <w:ind w:firstLine="357"/>
        <w:jc w:val="both"/>
        <w:rPr>
          <w:rFonts w:ascii="Times New Roman" w:eastAsia="Times New Roman" w:hAnsi="Times New Roman" w:cs="Times New Roman"/>
          <w:color w:val="000000"/>
          <w:sz w:val="20"/>
          <w:szCs w:val="20"/>
          <w:lang w:eastAsia="ru-RU"/>
        </w:rPr>
      </w:pPr>
      <w:r w:rsidRPr="00E7096B">
        <w:rPr>
          <w:rFonts w:ascii="Times New Roman" w:eastAsia="Times New Roman" w:hAnsi="Times New Roman" w:cs="Times New Roman"/>
          <w:sz w:val="20"/>
          <w:szCs w:val="20"/>
          <w:lang w:eastAsia="ru-RU"/>
        </w:rPr>
        <w:t>–</w:t>
      </w:r>
      <w:r w:rsidR="00F8204A" w:rsidRPr="00E7096B">
        <w:rPr>
          <w:rFonts w:ascii="Times New Roman" w:eastAsia="Times New Roman" w:hAnsi="Times New Roman" w:cs="Times New Roman"/>
          <w:sz w:val="20"/>
          <w:szCs w:val="20"/>
          <w:lang w:eastAsia="ru-RU"/>
        </w:rPr>
        <w:t xml:space="preserve"> Наличие отзывов о мероприятии в СМИ.</w:t>
      </w:r>
    </w:p>
    <w:p w:rsidR="00441A89" w:rsidRPr="00E7096B" w:rsidRDefault="00441A89" w:rsidP="00961CCC">
      <w:pPr>
        <w:pStyle w:val="a4"/>
        <w:numPr>
          <w:ilvl w:val="1"/>
          <w:numId w:val="32"/>
        </w:numPr>
        <w:spacing w:after="0" w:line="235" w:lineRule="auto"/>
        <w:ind w:left="0" w:firstLine="357"/>
        <w:jc w:val="both"/>
        <w:rPr>
          <w:rFonts w:ascii="Times New Roman" w:hAnsi="Times New Roman" w:cs="Times New Roman"/>
          <w:b/>
          <w:sz w:val="20"/>
          <w:szCs w:val="20"/>
        </w:rPr>
      </w:pPr>
      <w:r w:rsidRPr="00E7096B">
        <w:rPr>
          <w:rFonts w:ascii="Times New Roman" w:hAnsi="Times New Roman" w:cs="Times New Roman"/>
          <w:b/>
          <w:sz w:val="20"/>
          <w:szCs w:val="20"/>
        </w:rPr>
        <w:lastRenderedPageBreak/>
        <w:t>Нормативно-правовые акты</w:t>
      </w:r>
      <w:r w:rsidR="004716A4" w:rsidRPr="00E7096B">
        <w:rPr>
          <w:rFonts w:ascii="Times New Roman" w:hAnsi="Times New Roman" w:cs="Times New Roman"/>
          <w:b/>
          <w:sz w:val="20"/>
          <w:szCs w:val="20"/>
        </w:rPr>
        <w:t xml:space="preserve">, </w:t>
      </w:r>
      <w:r w:rsidRPr="00E7096B">
        <w:rPr>
          <w:rFonts w:ascii="Times New Roman" w:hAnsi="Times New Roman" w:cs="Times New Roman"/>
          <w:b/>
          <w:sz w:val="20"/>
          <w:szCs w:val="20"/>
        </w:rPr>
        <w:t xml:space="preserve">отражающие требования </w:t>
      </w:r>
      <w:r w:rsidR="00B82134" w:rsidRPr="00E7096B">
        <w:rPr>
          <w:rFonts w:ascii="Times New Roman" w:hAnsi="Times New Roman" w:cs="Times New Roman"/>
          <w:b/>
          <w:sz w:val="20"/>
          <w:szCs w:val="20"/>
        </w:rPr>
        <w:t xml:space="preserve">к </w:t>
      </w:r>
      <w:r w:rsidRPr="00E7096B">
        <w:rPr>
          <w:rFonts w:ascii="Times New Roman" w:hAnsi="Times New Roman" w:cs="Times New Roman"/>
          <w:b/>
          <w:sz w:val="20"/>
          <w:szCs w:val="20"/>
        </w:rPr>
        <w:t>муниципальны</w:t>
      </w:r>
      <w:r w:rsidR="00B82134" w:rsidRPr="00E7096B">
        <w:rPr>
          <w:rFonts w:ascii="Times New Roman" w:hAnsi="Times New Roman" w:cs="Times New Roman"/>
          <w:b/>
          <w:sz w:val="20"/>
          <w:szCs w:val="20"/>
        </w:rPr>
        <w:t>м</w:t>
      </w:r>
      <w:r w:rsidRPr="00E7096B">
        <w:rPr>
          <w:rFonts w:ascii="Times New Roman" w:hAnsi="Times New Roman" w:cs="Times New Roman"/>
          <w:b/>
          <w:sz w:val="20"/>
          <w:szCs w:val="20"/>
        </w:rPr>
        <w:t xml:space="preserve"> услуг</w:t>
      </w:r>
      <w:r w:rsidR="00B82134" w:rsidRPr="00E7096B">
        <w:rPr>
          <w:rFonts w:ascii="Times New Roman" w:hAnsi="Times New Roman" w:cs="Times New Roman"/>
          <w:b/>
          <w:sz w:val="20"/>
          <w:szCs w:val="20"/>
        </w:rPr>
        <w:t>ам</w:t>
      </w:r>
    </w:p>
    <w:p w:rsidR="00441A89" w:rsidRPr="00E7096B" w:rsidRDefault="00441A89" w:rsidP="00961CCC">
      <w:pPr>
        <w:spacing w:after="0" w:line="235" w:lineRule="auto"/>
        <w:ind w:firstLine="357"/>
        <w:jc w:val="both"/>
        <w:rPr>
          <w:rFonts w:ascii="Times New Roman" w:hAnsi="Times New Roman" w:cs="Times New Roman"/>
          <w:sz w:val="20"/>
          <w:szCs w:val="20"/>
        </w:rPr>
      </w:pPr>
    </w:p>
    <w:p w:rsidR="00441A89" w:rsidRPr="00E7096B" w:rsidRDefault="00441A89" w:rsidP="00961CCC">
      <w:pPr>
        <w:pStyle w:val="a4"/>
        <w:numPr>
          <w:ilvl w:val="0"/>
          <w:numId w:val="29"/>
        </w:numPr>
        <w:spacing w:after="0" w:line="235" w:lineRule="auto"/>
        <w:ind w:left="0" w:firstLine="357"/>
        <w:jc w:val="both"/>
        <w:rPr>
          <w:rFonts w:ascii="Times New Roman" w:hAnsi="Times New Roman" w:cs="Times New Roman"/>
          <w:sz w:val="20"/>
          <w:szCs w:val="20"/>
        </w:rPr>
      </w:pPr>
      <w:r w:rsidRPr="00CD40EE">
        <w:rPr>
          <w:rFonts w:ascii="Times New Roman" w:hAnsi="Times New Roman" w:cs="Times New Roman"/>
          <w:spacing w:val="-4"/>
          <w:sz w:val="20"/>
          <w:szCs w:val="20"/>
        </w:rPr>
        <w:t>Бюджетный кодекс Российской Федерации [Электронный ресурс</w:t>
      </w:r>
      <w:proofErr w:type="gramStart"/>
      <w:r w:rsidRPr="00CD40EE">
        <w:rPr>
          <w:rFonts w:ascii="Times New Roman" w:hAnsi="Times New Roman" w:cs="Times New Roman"/>
          <w:spacing w:val="-4"/>
          <w:sz w:val="20"/>
          <w:szCs w:val="20"/>
        </w:rPr>
        <w:t>]</w:t>
      </w:r>
      <w:r w:rsidRPr="00E7096B">
        <w:rPr>
          <w:rFonts w:ascii="Times New Roman" w:hAnsi="Times New Roman" w:cs="Times New Roman"/>
          <w:sz w:val="20"/>
          <w:szCs w:val="20"/>
        </w:rPr>
        <w:t xml:space="preserve"> :</w:t>
      </w:r>
      <w:proofErr w:type="gramEnd"/>
      <w:r w:rsidRPr="00E7096B">
        <w:rPr>
          <w:rFonts w:ascii="Times New Roman" w:hAnsi="Times New Roman" w:cs="Times New Roman"/>
          <w:sz w:val="20"/>
          <w:szCs w:val="20"/>
        </w:rPr>
        <w:t xml:space="preserve"> федеральный закон от 31.07.1998 г. № 145-ФЗ, в ред. от 26.12.2014 г.</w:t>
      </w:r>
      <w:r w:rsidR="004601CA" w:rsidRPr="00E7096B">
        <w:rPr>
          <w:rFonts w:ascii="Times New Roman" w:hAnsi="Times New Roman" w:cs="Times New Roman"/>
          <w:sz w:val="20"/>
          <w:szCs w:val="20"/>
        </w:rPr>
        <w:t xml:space="preserve"> </w:t>
      </w:r>
      <w:r w:rsidR="00CD40EE">
        <w:rPr>
          <w:rFonts w:ascii="Times New Roman" w:hAnsi="Times New Roman" w:cs="Times New Roman"/>
          <w:sz w:val="20"/>
          <w:szCs w:val="20"/>
        </w:rPr>
        <w:t>№ </w:t>
      </w:r>
      <w:r w:rsidR="004601CA" w:rsidRPr="00E7096B">
        <w:rPr>
          <w:rFonts w:ascii="Times New Roman" w:hAnsi="Times New Roman" w:cs="Times New Roman"/>
          <w:sz w:val="20"/>
          <w:szCs w:val="20"/>
        </w:rPr>
        <w:t>450-ФЗ, с изм. от 08.03.2015</w:t>
      </w:r>
      <w:r w:rsidRPr="00E7096B">
        <w:rPr>
          <w:rFonts w:ascii="Times New Roman" w:hAnsi="Times New Roman" w:cs="Times New Roman"/>
          <w:sz w:val="20"/>
          <w:szCs w:val="20"/>
        </w:rPr>
        <w:t xml:space="preserve">. – Режим доступа: Консультант Плюс </w:t>
      </w:r>
    </w:p>
    <w:p w:rsidR="00441A89" w:rsidRPr="00E7096B" w:rsidRDefault="00441A89"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Национальный стандарт РФ ГОСТ Р 52113-2003 «Услуги населению. Номенклатура показателей качества» (утвержден Постановлением Госстандарта РФ от 28.07.2003 № 253-ст, дата введения 01.07.2004 г.);</w:t>
      </w:r>
    </w:p>
    <w:p w:rsidR="00441A89" w:rsidRPr="00E7096B" w:rsidRDefault="00441A89"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 xml:space="preserve">Государственный стандарт РФ ГОСТ Р ИСО 9001-2001 </w:t>
      </w:r>
      <w:r w:rsidR="00030470" w:rsidRPr="00E7096B">
        <w:rPr>
          <w:rFonts w:ascii="Times New Roman" w:hAnsi="Times New Roman" w:cs="Times New Roman"/>
          <w:sz w:val="20"/>
          <w:szCs w:val="20"/>
        </w:rPr>
        <w:t>«</w:t>
      </w:r>
      <w:r w:rsidRPr="00E7096B">
        <w:rPr>
          <w:rFonts w:ascii="Times New Roman" w:hAnsi="Times New Roman" w:cs="Times New Roman"/>
          <w:sz w:val="20"/>
          <w:szCs w:val="20"/>
        </w:rPr>
        <w:t>Системы менеджмента качества. Требования» (утвержден постановлением</w:t>
      </w:r>
      <w:r w:rsidR="00CD40EE">
        <w:rPr>
          <w:rFonts w:ascii="Times New Roman" w:hAnsi="Times New Roman" w:cs="Times New Roman"/>
          <w:sz w:val="20"/>
          <w:szCs w:val="20"/>
        </w:rPr>
        <w:t xml:space="preserve"> Госстандарта РФ от 15.08.2001 №</w:t>
      </w:r>
      <w:r w:rsidRPr="00E7096B">
        <w:rPr>
          <w:rFonts w:ascii="Times New Roman" w:hAnsi="Times New Roman" w:cs="Times New Roman"/>
          <w:sz w:val="20"/>
          <w:szCs w:val="20"/>
        </w:rPr>
        <w:t xml:space="preserve"> 333-ст) (с изменениями от 07.07.2003);</w:t>
      </w:r>
    </w:p>
    <w:p w:rsidR="00441A89" w:rsidRPr="00E7096B" w:rsidRDefault="00441A89"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Государственный стандарт РФ ГОСТ Р ИСО 9004-2001 «Системы менеджмента качества. Рекомендации по улучшению деятельности» (принят постановлением Госстандарт</w:t>
      </w:r>
      <w:r w:rsidR="00CD40EE">
        <w:rPr>
          <w:rFonts w:ascii="Times New Roman" w:hAnsi="Times New Roman" w:cs="Times New Roman"/>
          <w:sz w:val="20"/>
          <w:szCs w:val="20"/>
        </w:rPr>
        <w:t>а РФ от 15.08.2001 № 334-ст) (с </w:t>
      </w:r>
      <w:r w:rsidRPr="00E7096B">
        <w:rPr>
          <w:rFonts w:ascii="Times New Roman" w:hAnsi="Times New Roman" w:cs="Times New Roman"/>
          <w:sz w:val="20"/>
          <w:szCs w:val="20"/>
        </w:rPr>
        <w:t>изменениями от 07.07.2003);</w:t>
      </w:r>
    </w:p>
    <w:p w:rsidR="00441A89" w:rsidRPr="00E7096B" w:rsidRDefault="00E33CB7"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eastAsia="Calibri" w:hAnsi="Times New Roman" w:cs="Times New Roman"/>
          <w:color w:val="000000"/>
          <w:sz w:val="20"/>
          <w:szCs w:val="20"/>
        </w:rPr>
        <w:t xml:space="preserve">Модельный стандарт деятельности общедоступной библиотеки: рекомендации органам государственной власти субъектов Российской Федерации и органам муниципальной власти [Электронный ресурс]: офиц. сайт РБА / </w:t>
      </w:r>
      <w:r w:rsidR="00D34C22" w:rsidRPr="00E7096B">
        <w:rPr>
          <w:rFonts w:ascii="Times New Roman" w:eastAsia="Calibri" w:hAnsi="Times New Roman" w:cs="Times New Roman"/>
          <w:color w:val="000000"/>
          <w:sz w:val="20"/>
          <w:szCs w:val="20"/>
        </w:rPr>
        <w:t>РБА</w:t>
      </w:r>
      <w:r w:rsidRPr="00E7096B">
        <w:rPr>
          <w:rFonts w:ascii="Times New Roman" w:eastAsia="Calibri" w:hAnsi="Times New Roman" w:cs="Times New Roman"/>
          <w:color w:val="000000"/>
          <w:sz w:val="20"/>
          <w:szCs w:val="20"/>
        </w:rPr>
        <w:t>. – Режим доступа: (</w:t>
      </w:r>
      <w:hyperlink r:id="rId12" w:history="1">
        <w:r w:rsidR="00B97116" w:rsidRPr="00E7096B">
          <w:rPr>
            <w:rStyle w:val="ab"/>
            <w:rFonts w:ascii="Times New Roman" w:eastAsia="Calibri" w:hAnsi="Times New Roman" w:cs="Times New Roman"/>
            <w:sz w:val="20"/>
            <w:szCs w:val="20"/>
          </w:rPr>
          <w:t>http://www.rba.ru/content/news/vid_news_str.php?id=3933</w:t>
        </w:r>
      </w:hyperlink>
      <w:r w:rsidR="007D5D08" w:rsidRPr="00E7096B">
        <w:rPr>
          <w:rFonts w:ascii="Times New Roman" w:eastAsia="Calibri" w:hAnsi="Times New Roman" w:cs="Times New Roman"/>
          <w:color w:val="000000"/>
          <w:sz w:val="20"/>
          <w:szCs w:val="20"/>
        </w:rPr>
        <w:t>) (09.03.2015)</w:t>
      </w:r>
    </w:p>
    <w:p w:rsidR="00441A89" w:rsidRPr="00E7096B" w:rsidRDefault="00E33CB7"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eastAsia="Calibri" w:hAnsi="Times New Roman" w:cs="Times New Roman"/>
          <w:color w:val="000000"/>
          <w:sz w:val="20"/>
          <w:szCs w:val="20"/>
        </w:rPr>
        <w:t xml:space="preserve">Модельный стандарт деятельности публичной библиотеки: принят Конференцией РБА, XIII </w:t>
      </w:r>
      <w:proofErr w:type="spellStart"/>
      <w:r w:rsidRPr="00E7096B">
        <w:rPr>
          <w:rFonts w:ascii="Times New Roman" w:eastAsia="Calibri" w:hAnsi="Times New Roman" w:cs="Times New Roman"/>
          <w:color w:val="000000"/>
          <w:sz w:val="20"/>
          <w:szCs w:val="20"/>
        </w:rPr>
        <w:t>е</w:t>
      </w:r>
      <w:r w:rsidR="00CD40EE">
        <w:rPr>
          <w:rFonts w:ascii="Times New Roman" w:eastAsia="Calibri" w:hAnsi="Times New Roman" w:cs="Times New Roman"/>
          <w:color w:val="000000"/>
          <w:sz w:val="20"/>
          <w:szCs w:val="20"/>
        </w:rPr>
        <w:t>жегодн</w:t>
      </w:r>
      <w:proofErr w:type="spellEnd"/>
      <w:r w:rsidR="00CD40EE">
        <w:rPr>
          <w:rFonts w:ascii="Times New Roman" w:eastAsia="Calibri" w:hAnsi="Times New Roman" w:cs="Times New Roman"/>
          <w:color w:val="000000"/>
          <w:sz w:val="20"/>
          <w:szCs w:val="20"/>
        </w:rPr>
        <w:t>. сессия, 22 мая 2008, г. </w:t>
      </w:r>
      <w:r w:rsidRPr="00E7096B">
        <w:rPr>
          <w:rFonts w:ascii="Times New Roman" w:eastAsia="Calibri" w:hAnsi="Times New Roman" w:cs="Times New Roman"/>
          <w:color w:val="000000"/>
          <w:sz w:val="20"/>
          <w:szCs w:val="20"/>
        </w:rPr>
        <w:t xml:space="preserve">Ульяновск [Электронный ресурс]: офиц. сайт РБА / Рос. библ. </w:t>
      </w:r>
      <w:proofErr w:type="spellStart"/>
      <w:r w:rsidRPr="00E7096B">
        <w:rPr>
          <w:rFonts w:ascii="Times New Roman" w:eastAsia="Calibri" w:hAnsi="Times New Roman" w:cs="Times New Roman"/>
          <w:color w:val="000000"/>
          <w:sz w:val="20"/>
          <w:szCs w:val="20"/>
        </w:rPr>
        <w:t>ассоц</w:t>
      </w:r>
      <w:proofErr w:type="spellEnd"/>
      <w:r w:rsidRPr="00E7096B">
        <w:rPr>
          <w:rFonts w:ascii="Times New Roman" w:eastAsia="Calibri" w:hAnsi="Times New Roman" w:cs="Times New Roman"/>
          <w:color w:val="000000"/>
          <w:sz w:val="20"/>
          <w:szCs w:val="20"/>
        </w:rPr>
        <w:t>. – Режим доступа: (</w:t>
      </w:r>
      <w:hyperlink r:id="rId13" w:history="1">
        <w:r w:rsidRPr="00E7096B">
          <w:rPr>
            <w:rFonts w:ascii="Times New Roman" w:eastAsia="Calibri" w:hAnsi="Times New Roman" w:cs="Times New Roman"/>
            <w:color w:val="000000"/>
            <w:sz w:val="20"/>
            <w:szCs w:val="20"/>
          </w:rPr>
          <w:t>http://www.rba.ru/content/about/doc/mod_publ.php</w:t>
        </w:r>
      </w:hyperlink>
      <w:r w:rsidRPr="00E7096B">
        <w:rPr>
          <w:rFonts w:ascii="Times New Roman" w:eastAsia="Calibri" w:hAnsi="Times New Roman" w:cs="Times New Roman"/>
          <w:color w:val="000000"/>
          <w:sz w:val="20"/>
          <w:szCs w:val="20"/>
        </w:rPr>
        <w:t>)</w:t>
      </w:r>
      <w:r w:rsidR="007D5D08" w:rsidRPr="00E7096B">
        <w:rPr>
          <w:rFonts w:ascii="Times New Roman" w:eastAsia="Calibri" w:hAnsi="Times New Roman" w:cs="Times New Roman"/>
          <w:color w:val="000000"/>
          <w:sz w:val="20"/>
          <w:szCs w:val="20"/>
        </w:rPr>
        <w:t xml:space="preserve"> (09.03.2015)</w:t>
      </w:r>
      <w:r w:rsidRPr="00E7096B">
        <w:rPr>
          <w:rFonts w:ascii="Times New Roman" w:eastAsia="Calibri" w:hAnsi="Times New Roman" w:cs="Times New Roman"/>
          <w:color w:val="000000"/>
          <w:sz w:val="20"/>
          <w:szCs w:val="20"/>
        </w:rPr>
        <w:t>.</w:t>
      </w:r>
    </w:p>
    <w:p w:rsidR="00441A89" w:rsidRPr="00E7096B" w:rsidRDefault="00E33CB7"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«О социальных нормативах и нормах</w:t>
      </w:r>
      <w:proofErr w:type="gramStart"/>
      <w:r w:rsidRPr="00E7096B">
        <w:rPr>
          <w:rFonts w:ascii="Times New Roman" w:hAnsi="Times New Roman" w:cs="Times New Roman"/>
          <w:sz w:val="20"/>
          <w:szCs w:val="20"/>
        </w:rPr>
        <w:t>» :</w:t>
      </w:r>
      <w:proofErr w:type="gramEnd"/>
      <w:r w:rsidRPr="00E7096B">
        <w:rPr>
          <w:rFonts w:ascii="Times New Roman" w:hAnsi="Times New Roman" w:cs="Times New Roman"/>
          <w:sz w:val="20"/>
          <w:szCs w:val="20"/>
        </w:rPr>
        <w:t xml:space="preserve"> р</w:t>
      </w:r>
      <w:r w:rsidR="00441A89" w:rsidRPr="00E7096B">
        <w:rPr>
          <w:rFonts w:ascii="Times New Roman" w:hAnsi="Times New Roman" w:cs="Times New Roman"/>
          <w:sz w:val="20"/>
          <w:szCs w:val="20"/>
        </w:rPr>
        <w:t>аспоряжение Правительства № 923-р от 13.07.07</w:t>
      </w:r>
      <w:r w:rsidRPr="00E7096B">
        <w:rPr>
          <w:rFonts w:ascii="Times New Roman" w:hAnsi="Times New Roman" w:cs="Times New Roman"/>
          <w:sz w:val="20"/>
          <w:szCs w:val="20"/>
        </w:rPr>
        <w:t xml:space="preserve"> : [Электронный ресурс]. – Режим </w:t>
      </w:r>
      <w:proofErr w:type="gramStart"/>
      <w:r w:rsidRPr="00E7096B">
        <w:rPr>
          <w:rFonts w:ascii="Times New Roman" w:hAnsi="Times New Roman" w:cs="Times New Roman"/>
          <w:sz w:val="20"/>
          <w:szCs w:val="20"/>
        </w:rPr>
        <w:t>доступа :</w:t>
      </w:r>
      <w:proofErr w:type="gramEnd"/>
      <w:r w:rsidRPr="00E7096B">
        <w:rPr>
          <w:rFonts w:ascii="Times New Roman" w:hAnsi="Times New Roman" w:cs="Times New Roman"/>
          <w:sz w:val="20"/>
          <w:szCs w:val="20"/>
        </w:rPr>
        <w:t xml:space="preserve"> ИПС Консультант Плюс</w:t>
      </w:r>
      <w:r w:rsidR="00441A89" w:rsidRPr="00E7096B">
        <w:rPr>
          <w:rFonts w:ascii="Times New Roman" w:hAnsi="Times New Roman" w:cs="Times New Roman"/>
          <w:sz w:val="20"/>
          <w:szCs w:val="20"/>
        </w:rPr>
        <w:t>;</w:t>
      </w:r>
    </w:p>
    <w:p w:rsidR="00E33CB7" w:rsidRPr="00E7096B" w:rsidRDefault="00E33CB7" w:rsidP="00961CCC">
      <w:pPr>
        <w:pStyle w:val="a4"/>
        <w:numPr>
          <w:ilvl w:val="0"/>
          <w:numId w:val="29"/>
        </w:numPr>
        <w:spacing w:after="0" w:line="235" w:lineRule="auto"/>
        <w:ind w:left="0" w:firstLine="357"/>
        <w:jc w:val="both"/>
        <w:rPr>
          <w:rFonts w:ascii="Times New Roman" w:hAnsi="Times New Roman" w:cs="Times New Roman"/>
          <w:sz w:val="20"/>
          <w:szCs w:val="20"/>
        </w:rPr>
      </w:pPr>
      <w:r w:rsidRPr="00E7096B">
        <w:rPr>
          <w:rFonts w:ascii="Times New Roman" w:hAnsi="Times New Roman" w:cs="Times New Roman"/>
          <w:sz w:val="20"/>
          <w:szCs w:val="20"/>
        </w:rPr>
        <w:t>«Об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roofErr w:type="gramStart"/>
      <w:r w:rsidRPr="00E7096B">
        <w:rPr>
          <w:rFonts w:ascii="Times New Roman" w:hAnsi="Times New Roman" w:cs="Times New Roman"/>
          <w:sz w:val="20"/>
          <w:szCs w:val="20"/>
        </w:rPr>
        <w:t>» :</w:t>
      </w:r>
      <w:proofErr w:type="gramEnd"/>
      <w:r w:rsidRPr="00E7096B">
        <w:rPr>
          <w:rFonts w:ascii="Times New Roman" w:hAnsi="Times New Roman" w:cs="Times New Roman"/>
          <w:sz w:val="20"/>
          <w:szCs w:val="20"/>
        </w:rPr>
        <w:t xml:space="preserve"> </w:t>
      </w:r>
      <w:r w:rsidR="00441A89" w:rsidRPr="00E7096B">
        <w:rPr>
          <w:rFonts w:ascii="Times New Roman" w:hAnsi="Times New Roman" w:cs="Times New Roman"/>
          <w:sz w:val="20"/>
          <w:szCs w:val="20"/>
        </w:rPr>
        <w:t>Приказ Министерства культуры и массовых коммуникаций РФ № 32 от 20.02.2008 г.</w:t>
      </w:r>
      <w:r w:rsidRPr="00E7096B">
        <w:rPr>
          <w:rFonts w:ascii="Times New Roman" w:hAnsi="Times New Roman" w:cs="Times New Roman"/>
          <w:sz w:val="20"/>
          <w:szCs w:val="20"/>
        </w:rPr>
        <w:t xml:space="preserve"> : [Электронный ресурс]. – Режим</w:t>
      </w:r>
      <w:r w:rsidR="00E426D3" w:rsidRPr="00E7096B">
        <w:rPr>
          <w:rFonts w:ascii="Times New Roman" w:hAnsi="Times New Roman" w:cs="Times New Roman"/>
          <w:sz w:val="20"/>
          <w:szCs w:val="20"/>
        </w:rPr>
        <w:t xml:space="preserve"> </w:t>
      </w:r>
      <w:proofErr w:type="gramStart"/>
      <w:r w:rsidR="00E426D3" w:rsidRPr="00E7096B">
        <w:rPr>
          <w:rFonts w:ascii="Times New Roman" w:hAnsi="Times New Roman" w:cs="Times New Roman"/>
          <w:sz w:val="20"/>
          <w:szCs w:val="20"/>
        </w:rPr>
        <w:t>доступа :</w:t>
      </w:r>
      <w:proofErr w:type="gramEnd"/>
      <w:r w:rsidR="00E426D3" w:rsidRPr="00E7096B">
        <w:rPr>
          <w:rFonts w:ascii="Times New Roman" w:hAnsi="Times New Roman" w:cs="Times New Roman"/>
          <w:sz w:val="20"/>
          <w:szCs w:val="20"/>
        </w:rPr>
        <w:t xml:space="preserve"> ИПС Консультант Плюс.</w:t>
      </w:r>
    </w:p>
    <w:p w:rsidR="004716A4" w:rsidRPr="00E7096B" w:rsidRDefault="004716A4" w:rsidP="00961CCC">
      <w:pPr>
        <w:pStyle w:val="a4"/>
        <w:spacing w:after="0" w:line="235" w:lineRule="auto"/>
        <w:ind w:left="0" w:firstLine="357"/>
        <w:jc w:val="both"/>
        <w:rPr>
          <w:rFonts w:ascii="Times New Roman" w:hAnsi="Times New Roman" w:cs="Times New Roman"/>
          <w:sz w:val="20"/>
          <w:szCs w:val="20"/>
        </w:rPr>
      </w:pPr>
    </w:p>
    <w:p w:rsidR="005B03B9" w:rsidRPr="00E7096B" w:rsidRDefault="004716A4" w:rsidP="00961CCC">
      <w:pPr>
        <w:pStyle w:val="a4"/>
        <w:numPr>
          <w:ilvl w:val="1"/>
          <w:numId w:val="32"/>
        </w:numPr>
        <w:spacing w:after="0" w:line="235" w:lineRule="auto"/>
        <w:ind w:left="0" w:firstLine="357"/>
        <w:rPr>
          <w:rFonts w:ascii="Times New Roman" w:hAnsi="Times New Roman" w:cs="Times New Roman"/>
          <w:b/>
          <w:sz w:val="20"/>
          <w:szCs w:val="20"/>
        </w:rPr>
      </w:pPr>
      <w:r w:rsidRPr="00E7096B">
        <w:rPr>
          <w:rFonts w:ascii="Times New Roman" w:hAnsi="Times New Roman" w:cs="Times New Roman"/>
          <w:b/>
          <w:sz w:val="20"/>
          <w:szCs w:val="20"/>
        </w:rPr>
        <w:t>Основные понятия</w:t>
      </w:r>
    </w:p>
    <w:p w:rsidR="005B03B9" w:rsidRPr="00E7096B" w:rsidRDefault="005B03B9" w:rsidP="00961CCC">
      <w:pPr>
        <w:spacing w:after="0" w:line="235" w:lineRule="auto"/>
        <w:ind w:firstLine="357"/>
        <w:jc w:val="both"/>
        <w:rPr>
          <w:rFonts w:ascii="Times New Roman" w:hAnsi="Times New Roman" w:cs="Times New Roman"/>
          <w:sz w:val="20"/>
          <w:szCs w:val="20"/>
        </w:rPr>
      </w:pPr>
    </w:p>
    <w:p w:rsidR="005B03B9" w:rsidRPr="00E7096B" w:rsidRDefault="005B03B9" w:rsidP="00961CCC">
      <w:pPr>
        <w:spacing w:after="0" w:line="235" w:lineRule="auto"/>
        <w:ind w:firstLine="357"/>
        <w:jc w:val="both"/>
        <w:rPr>
          <w:rFonts w:ascii="Times New Roman" w:hAnsi="Times New Roman" w:cs="Times New Roman"/>
          <w:sz w:val="20"/>
          <w:szCs w:val="20"/>
        </w:rPr>
      </w:pPr>
      <w:r w:rsidRPr="00E7096B">
        <w:rPr>
          <w:rFonts w:ascii="Times New Roman" w:hAnsi="Times New Roman" w:cs="Times New Roman"/>
          <w:sz w:val="20"/>
          <w:szCs w:val="20"/>
        </w:rPr>
        <w:t xml:space="preserve">Суть понятия </w:t>
      </w:r>
      <w:r w:rsidRPr="00E7096B">
        <w:rPr>
          <w:rFonts w:ascii="Times New Roman" w:hAnsi="Times New Roman" w:cs="Times New Roman"/>
          <w:b/>
          <w:sz w:val="20"/>
          <w:szCs w:val="20"/>
        </w:rPr>
        <w:t>«государственная» и «муниципальная»</w:t>
      </w:r>
      <w:r w:rsidRPr="00E7096B">
        <w:rPr>
          <w:rFonts w:ascii="Times New Roman" w:hAnsi="Times New Roman" w:cs="Times New Roman"/>
          <w:sz w:val="20"/>
          <w:szCs w:val="20"/>
        </w:rPr>
        <w:t xml:space="preserve"> услуга сформулирована в Национальном стандарте Российской Федерации – ГОСТ 52113-2003 «Услуги населению. Номе</w:t>
      </w:r>
      <w:r w:rsidR="004D3040" w:rsidRPr="00E7096B">
        <w:rPr>
          <w:rFonts w:ascii="Times New Roman" w:hAnsi="Times New Roman" w:cs="Times New Roman"/>
          <w:sz w:val="20"/>
          <w:szCs w:val="20"/>
        </w:rPr>
        <w:t>нклатура показателей качества».</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lastRenderedPageBreak/>
        <w:t>Библиотека</w:t>
      </w:r>
      <w:r w:rsidRPr="00E7096B">
        <w:rPr>
          <w:rFonts w:ascii="Times New Roman" w:hAnsi="Times New Roman" w:cs="Times New Roman"/>
          <w:sz w:val="20"/>
          <w:szCs w:val="20"/>
        </w:rPr>
        <w:t xml:space="preserve"> – информационное, культурное, образовательное учреждение, располагающее организованным фондом документов и предоставляющее их во временное пользование абонентам, а также осуществляющее другие библиотечные услуги.</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Библиотечная услуга</w:t>
      </w:r>
      <w:r w:rsidRPr="00E7096B">
        <w:rPr>
          <w:rFonts w:ascii="Times New Roman" w:hAnsi="Times New Roman" w:cs="Times New Roman"/>
          <w:sz w:val="20"/>
          <w:szCs w:val="20"/>
        </w:rPr>
        <w:t xml:space="preserve"> – это совокупный конечный результат библиотечной деятельности, удовлетворяющий документально-коммуникативные потребности общества и личности, включающий в себя в качестве необходимого условия потребления форму ее предоставления абонентам.</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Библиотечное обслуживание</w:t>
      </w:r>
      <w:r w:rsidRPr="00E7096B">
        <w:rPr>
          <w:rFonts w:ascii="Times New Roman" w:hAnsi="Times New Roman" w:cs="Times New Roman"/>
          <w:sz w:val="20"/>
          <w:szCs w:val="20"/>
        </w:rPr>
        <w:t xml:space="preserve"> – совокупность разных видов деятельности библиотеки по удовлетворению потребностей ее пользователей путем предоставления библиотечных услуг.</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Бюджет</w:t>
      </w:r>
      <w:r w:rsidRPr="00E7096B">
        <w:rPr>
          <w:rFonts w:ascii="Times New Roman" w:hAnsi="Times New Roman" w:cs="Times New Roman"/>
          <w:sz w:val="20"/>
          <w:szCs w:val="20"/>
        </w:rPr>
        <w:t xml:space="preserve"> (официальное определение) – 1) форма образования и расходования фонда денежных средства, предназначенных для финансового обеспечения задач и функций государства и местного самоуправления; 2) система финансовых взаимосвязей, </w:t>
      </w:r>
      <w:r w:rsidR="00C44C19" w:rsidRPr="00E7096B">
        <w:rPr>
          <w:rFonts w:ascii="Times New Roman" w:hAnsi="Times New Roman" w:cs="Times New Roman"/>
          <w:sz w:val="20"/>
          <w:szCs w:val="20"/>
        </w:rPr>
        <w:t>посредством которой осуществляю</w:t>
      </w:r>
      <w:r w:rsidRPr="00E7096B">
        <w:rPr>
          <w:rFonts w:ascii="Times New Roman" w:hAnsi="Times New Roman" w:cs="Times New Roman"/>
          <w:sz w:val="20"/>
          <w:szCs w:val="20"/>
        </w:rPr>
        <w:t>тся распределение и перераспределение части нац</w:t>
      </w:r>
      <w:r w:rsidR="00C44C19" w:rsidRPr="00E7096B">
        <w:rPr>
          <w:rFonts w:ascii="Times New Roman" w:hAnsi="Times New Roman" w:cs="Times New Roman"/>
          <w:sz w:val="20"/>
          <w:szCs w:val="20"/>
        </w:rPr>
        <w:t>ионального дохода, обеспечивающи</w:t>
      </w:r>
      <w:r w:rsidRPr="00E7096B">
        <w:rPr>
          <w:rFonts w:ascii="Times New Roman" w:hAnsi="Times New Roman" w:cs="Times New Roman"/>
          <w:sz w:val="20"/>
          <w:szCs w:val="20"/>
        </w:rPr>
        <w:t>е соответствие экономических и социальных интересов общества и его граждан в процессе реализации государством и органами местного самоуправления сво</w:t>
      </w:r>
      <w:r w:rsidR="00C44C19" w:rsidRPr="00E7096B">
        <w:rPr>
          <w:rFonts w:ascii="Times New Roman" w:hAnsi="Times New Roman" w:cs="Times New Roman"/>
          <w:sz w:val="20"/>
          <w:szCs w:val="20"/>
        </w:rPr>
        <w:t>их функциональных обязанностей.</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Бюджетная услуга</w:t>
      </w:r>
      <w:r w:rsidRPr="00E7096B">
        <w:rPr>
          <w:rFonts w:ascii="Times New Roman" w:hAnsi="Times New Roman" w:cs="Times New Roman"/>
          <w:sz w:val="20"/>
          <w:szCs w:val="20"/>
        </w:rPr>
        <w:t xml:space="preserve"> – государственная (муниципальная) услуга, полностью или частично финансируемая за счет средств бюджета и оказываемая физическим и юридическим лицам на территории административного образования в отрасли социальной сферы бюджетными учреждениями.</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Бюджетная услуга</w:t>
      </w:r>
      <w:r w:rsidRPr="00E7096B">
        <w:rPr>
          <w:rFonts w:ascii="Times New Roman" w:hAnsi="Times New Roman" w:cs="Times New Roman"/>
          <w:sz w:val="20"/>
          <w:szCs w:val="20"/>
        </w:rPr>
        <w:t xml:space="preserve"> – деятельность учреждения, осуществляющ</w:t>
      </w:r>
      <w:r w:rsidR="00C44C19" w:rsidRPr="00E7096B">
        <w:rPr>
          <w:rFonts w:ascii="Times New Roman" w:hAnsi="Times New Roman" w:cs="Times New Roman"/>
          <w:sz w:val="20"/>
          <w:szCs w:val="20"/>
        </w:rPr>
        <w:t>его</w:t>
      </w:r>
      <w:r w:rsidRPr="00E7096B">
        <w:rPr>
          <w:rFonts w:ascii="Times New Roman" w:hAnsi="Times New Roman" w:cs="Times New Roman"/>
          <w:sz w:val="20"/>
          <w:szCs w:val="20"/>
        </w:rPr>
        <w:t xml:space="preserve"> </w:t>
      </w:r>
      <w:r w:rsidR="00C44C19" w:rsidRPr="00E7096B">
        <w:rPr>
          <w:rFonts w:ascii="Times New Roman" w:hAnsi="Times New Roman" w:cs="Times New Roman"/>
          <w:sz w:val="20"/>
          <w:szCs w:val="20"/>
        </w:rPr>
        <w:t>работу</w:t>
      </w:r>
      <w:r w:rsidRPr="00E7096B">
        <w:rPr>
          <w:rFonts w:ascii="Times New Roman" w:hAnsi="Times New Roman" w:cs="Times New Roman"/>
          <w:sz w:val="20"/>
          <w:szCs w:val="20"/>
        </w:rPr>
        <w:t xml:space="preserve"> за счет средств государственного (муниципального) бюджета, направленная на достижение социально значимых целей, приоритетность которых определяется на основании программы социально-экономического развития территори</w:t>
      </w:r>
      <w:r w:rsidR="00961CCC">
        <w:rPr>
          <w:rFonts w:ascii="Times New Roman" w:hAnsi="Times New Roman" w:cs="Times New Roman"/>
          <w:sz w:val="20"/>
          <w:szCs w:val="20"/>
        </w:rPr>
        <w:t>и с учетом оценки потребности в </w:t>
      </w:r>
      <w:r w:rsidRPr="00E7096B">
        <w:rPr>
          <w:rFonts w:ascii="Times New Roman" w:hAnsi="Times New Roman" w:cs="Times New Roman"/>
          <w:sz w:val="20"/>
          <w:szCs w:val="20"/>
        </w:rPr>
        <w:t>предоставлении соответствующей бюджетной услуги, ориентированной на достижение измеримого целевого результата</w:t>
      </w:r>
      <w:r w:rsidRPr="00E7096B">
        <w:rPr>
          <w:rStyle w:val="a7"/>
          <w:rFonts w:ascii="Times New Roman" w:hAnsi="Times New Roman" w:cs="Times New Roman"/>
          <w:sz w:val="20"/>
          <w:szCs w:val="20"/>
        </w:rPr>
        <w:footnoteReference w:id="8"/>
      </w:r>
      <w:r w:rsidRPr="00E7096B">
        <w:rPr>
          <w:rFonts w:ascii="Times New Roman" w:hAnsi="Times New Roman" w:cs="Times New Roman"/>
          <w:sz w:val="20"/>
          <w:szCs w:val="20"/>
        </w:rPr>
        <w:t>.</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lastRenderedPageBreak/>
        <w:t>Затраты</w:t>
      </w:r>
      <w:r w:rsidRPr="00E7096B">
        <w:rPr>
          <w:rFonts w:ascii="Times New Roman" w:hAnsi="Times New Roman" w:cs="Times New Roman"/>
          <w:sz w:val="20"/>
          <w:szCs w:val="20"/>
        </w:rPr>
        <w:t xml:space="preserve"> – ресурсы, необходимые для предоставления бюджетной услуги. Индикаторами в данном случае служат объемы денежных и материальных ресурсов, например, количество средств на комплектование библиотечного фонда, на подписку периодических изданий, на оплату каналов доступа к информации, на оплату сотрудников, занятых в работах и т.</w:t>
      </w:r>
      <w:r w:rsidR="00961CCC">
        <w:rPr>
          <w:rFonts w:ascii="Times New Roman" w:hAnsi="Times New Roman" w:cs="Times New Roman"/>
          <w:sz w:val="20"/>
          <w:szCs w:val="20"/>
        </w:rPr>
        <w:t xml:space="preserve"> </w:t>
      </w:r>
      <w:r w:rsidRPr="00E7096B">
        <w:rPr>
          <w:rFonts w:ascii="Times New Roman" w:hAnsi="Times New Roman" w:cs="Times New Roman"/>
          <w:sz w:val="20"/>
          <w:szCs w:val="20"/>
        </w:rPr>
        <w:t>д.</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 xml:space="preserve">Консолидированный перечень бюджетных услуг </w:t>
      </w:r>
      <w:r w:rsidRPr="00E7096B">
        <w:rPr>
          <w:rFonts w:ascii="Times New Roman" w:hAnsi="Times New Roman" w:cs="Times New Roman"/>
          <w:sz w:val="20"/>
          <w:szCs w:val="20"/>
        </w:rPr>
        <w:t>– правовой акт, разрабатываемый в порядке, установленном администрацией территории и утверждаемый органом исполнительной власти, определяющий наименование и содержание бюджетных услуг, категории и группы получателей данных услуг, поставщиков соответствующих услуг и органы власти административной территории, ответственные за организацию их предоставления.</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Оценка качества услуги (процесса оказания услуги)</w:t>
      </w:r>
      <w:r w:rsidRPr="00E7096B">
        <w:rPr>
          <w:rFonts w:ascii="Times New Roman" w:hAnsi="Times New Roman" w:cs="Times New Roman"/>
          <w:sz w:val="20"/>
          <w:szCs w:val="20"/>
        </w:rPr>
        <w:t xml:space="preserve"> – количественное или качественное определение степени соответствия показателя качества услуги.</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Показатель качества услуги</w:t>
      </w:r>
      <w:r w:rsidRPr="00E7096B">
        <w:rPr>
          <w:rFonts w:ascii="Times New Roman" w:hAnsi="Times New Roman" w:cs="Times New Roman"/>
          <w:sz w:val="20"/>
          <w:szCs w:val="20"/>
        </w:rPr>
        <w:t xml:space="preserve"> – количественная или качественная характеристика одного или нескольких свойств услуги.</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Получатель бюджетной услуги</w:t>
      </w:r>
      <w:r w:rsidRPr="00E7096B">
        <w:rPr>
          <w:rFonts w:ascii="Times New Roman" w:hAnsi="Times New Roman" w:cs="Times New Roman"/>
          <w:sz w:val="20"/>
          <w:szCs w:val="20"/>
        </w:rPr>
        <w:t xml:space="preserve"> – физическое или юридическое лицо, обратившееся за предоставлением соответствующей бюджетной услуг</w:t>
      </w:r>
      <w:r w:rsidR="00482EB0" w:rsidRPr="00E7096B">
        <w:rPr>
          <w:rFonts w:ascii="Times New Roman" w:hAnsi="Times New Roman" w:cs="Times New Roman"/>
          <w:sz w:val="20"/>
          <w:szCs w:val="20"/>
        </w:rPr>
        <w:t>и</w:t>
      </w:r>
      <w:r w:rsidRPr="00E7096B">
        <w:rPr>
          <w:rFonts w:ascii="Times New Roman" w:hAnsi="Times New Roman" w:cs="Times New Roman"/>
          <w:sz w:val="20"/>
          <w:szCs w:val="20"/>
        </w:rPr>
        <w:t>, а также наделенное правом получить соответствующую бюджетную услугу в соответствии с законодательством Российской Федерации.</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Поставщик бюджетной услуги</w:t>
      </w:r>
      <w:r w:rsidRPr="00E7096B">
        <w:rPr>
          <w:rFonts w:ascii="Times New Roman" w:hAnsi="Times New Roman" w:cs="Times New Roman"/>
          <w:sz w:val="20"/>
          <w:szCs w:val="20"/>
        </w:rPr>
        <w:t xml:space="preserve"> – бюджетное учреждение, осуществляющее непосредственное предоставление бюджетных услуг физическим и (или) юридическим лицам.</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961CCC">
        <w:rPr>
          <w:rFonts w:ascii="Times New Roman" w:hAnsi="Times New Roman" w:cs="Times New Roman"/>
          <w:b/>
          <w:spacing w:val="-4"/>
          <w:sz w:val="20"/>
          <w:szCs w:val="20"/>
        </w:rPr>
        <w:t>Потребитель, пользователь</w:t>
      </w:r>
      <w:r w:rsidRPr="00961CCC">
        <w:rPr>
          <w:rFonts w:ascii="Times New Roman" w:hAnsi="Times New Roman" w:cs="Times New Roman"/>
          <w:spacing w:val="-4"/>
          <w:sz w:val="20"/>
          <w:szCs w:val="20"/>
        </w:rPr>
        <w:t xml:space="preserve"> – гражданин, получающий,</w:t>
      </w:r>
      <w:r w:rsidRPr="00E7096B">
        <w:rPr>
          <w:rFonts w:ascii="Times New Roman" w:hAnsi="Times New Roman" w:cs="Times New Roman"/>
          <w:sz w:val="20"/>
          <w:szCs w:val="20"/>
        </w:rPr>
        <w:t xml:space="preserve"> заказывающий либо имеющий намерение получить или заказать услуги для личных нужд.</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Потребность в предоставлении бюджетной услуги</w:t>
      </w:r>
      <w:r w:rsidRPr="00E7096B">
        <w:rPr>
          <w:rFonts w:ascii="Times New Roman" w:hAnsi="Times New Roman" w:cs="Times New Roman"/>
          <w:sz w:val="20"/>
          <w:szCs w:val="20"/>
        </w:rPr>
        <w:t xml:space="preserve"> – обоснованное и установленное на очередной финансовый год и среднесрочную перспективу значение стандартов результативности бюджетной услуги, достижение которых является целью ее предоставления</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Расчетно-нормативные затраты (на оказание услуг и содержание имущества учреждения)</w:t>
      </w:r>
      <w:r w:rsidRPr="00E7096B">
        <w:rPr>
          <w:rFonts w:ascii="Times New Roman" w:hAnsi="Times New Roman" w:cs="Times New Roman"/>
          <w:sz w:val="20"/>
          <w:szCs w:val="20"/>
        </w:rPr>
        <w:t xml:space="preserve"> – затраты учреждения, определяемые на основании потребляемых организацией коммунальных ресурсов и тарифов на них, затрат на оплату труда персонала (как основного, так и временно привлекаемого для оказания услуг/проведения работ), выпл</w:t>
      </w:r>
      <w:r w:rsidR="00961CCC">
        <w:rPr>
          <w:rFonts w:ascii="Times New Roman" w:hAnsi="Times New Roman" w:cs="Times New Roman"/>
          <w:sz w:val="20"/>
          <w:szCs w:val="20"/>
        </w:rPr>
        <w:t xml:space="preserve">ат </w:t>
      </w:r>
      <w:r w:rsidR="00961CCC">
        <w:rPr>
          <w:rFonts w:ascii="Times New Roman" w:hAnsi="Times New Roman" w:cs="Times New Roman"/>
          <w:sz w:val="20"/>
          <w:szCs w:val="20"/>
        </w:rPr>
        <w:lastRenderedPageBreak/>
        <w:t>в </w:t>
      </w:r>
      <w:r w:rsidRPr="00E7096B">
        <w:rPr>
          <w:rFonts w:ascii="Times New Roman" w:hAnsi="Times New Roman" w:cs="Times New Roman"/>
          <w:sz w:val="20"/>
          <w:szCs w:val="20"/>
        </w:rPr>
        <w:t>страховые фонды, а также иных затрат, необходимых для оказания государственных (муниципальных) услуг (выполнения работ).</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 xml:space="preserve">Реестр государственных (муниципальных) услуг </w:t>
      </w:r>
      <w:r w:rsidRPr="00E7096B">
        <w:rPr>
          <w:rFonts w:ascii="Times New Roman" w:hAnsi="Times New Roman" w:cs="Times New Roman"/>
          <w:sz w:val="20"/>
          <w:szCs w:val="20"/>
        </w:rPr>
        <w:t>– сводный перечень услуг, финансируемых из бюджета, включает описание их содержания, получателей и источников финансирования. Реестр государственных (муниципальных) услуг может являться основой реестра расходных обязательств.</w:t>
      </w:r>
    </w:p>
    <w:p w:rsidR="005B03B9" w:rsidRPr="00E7096B" w:rsidRDefault="005B03B9" w:rsidP="009E6D39">
      <w:pPr>
        <w:spacing w:after="0" w:line="264" w:lineRule="auto"/>
        <w:ind w:firstLine="357"/>
        <w:jc w:val="both"/>
        <w:rPr>
          <w:rFonts w:ascii="Times New Roman" w:hAnsi="Times New Roman" w:cs="Times New Roman"/>
          <w:sz w:val="20"/>
          <w:szCs w:val="20"/>
        </w:rPr>
      </w:pPr>
      <w:r w:rsidRPr="00E7096B">
        <w:rPr>
          <w:rFonts w:ascii="Times New Roman" w:hAnsi="Times New Roman" w:cs="Times New Roman"/>
          <w:b/>
          <w:sz w:val="20"/>
          <w:szCs w:val="20"/>
        </w:rPr>
        <w:t>Результаты</w:t>
      </w:r>
      <w:r w:rsidRPr="00E7096B">
        <w:rPr>
          <w:rFonts w:ascii="Times New Roman" w:hAnsi="Times New Roman" w:cs="Times New Roman"/>
          <w:sz w:val="20"/>
          <w:szCs w:val="20"/>
        </w:rPr>
        <w:t xml:space="preserve"> – объем предоставленных услуг. Как правило, индикаторы имеют абсолютное выражение – численность пользователей, получивших услугу, количество приобретенных изданий или баз данных, оборудованных мест пользования и т.</w:t>
      </w:r>
      <w:r w:rsidR="00961CCC">
        <w:rPr>
          <w:rFonts w:ascii="Times New Roman" w:hAnsi="Times New Roman" w:cs="Times New Roman"/>
          <w:sz w:val="20"/>
          <w:szCs w:val="20"/>
        </w:rPr>
        <w:t xml:space="preserve"> </w:t>
      </w:r>
      <w:r w:rsidRPr="00E7096B">
        <w:rPr>
          <w:rFonts w:ascii="Times New Roman" w:hAnsi="Times New Roman" w:cs="Times New Roman"/>
          <w:sz w:val="20"/>
          <w:szCs w:val="20"/>
        </w:rPr>
        <w:t>д.</w:t>
      </w:r>
    </w:p>
    <w:p w:rsidR="005B03B9" w:rsidRDefault="005B03B9"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DD60AE" w:rsidRDefault="00DD60AE" w:rsidP="009E6D39">
      <w:pPr>
        <w:spacing w:after="0" w:line="264" w:lineRule="auto"/>
        <w:ind w:firstLine="357"/>
        <w:jc w:val="center"/>
        <w:rPr>
          <w:rFonts w:ascii="Times New Roman" w:hAnsi="Times New Roman" w:cs="Times New Roman"/>
          <w:b/>
          <w:sz w:val="28"/>
          <w:szCs w:val="28"/>
        </w:rPr>
      </w:pPr>
    </w:p>
    <w:p w:rsidR="00E426D3" w:rsidRPr="00961CCC" w:rsidRDefault="007E610A" w:rsidP="00E426D3">
      <w:pPr>
        <w:jc w:val="center"/>
        <w:rPr>
          <w:rFonts w:ascii="Times New Roman" w:hAnsi="Times New Roman" w:cs="Times New Roman"/>
          <w:b/>
          <w:sz w:val="20"/>
          <w:szCs w:val="20"/>
        </w:rPr>
      </w:pPr>
      <w:r w:rsidRPr="00961CCC">
        <w:rPr>
          <w:rFonts w:ascii="Times New Roman" w:hAnsi="Times New Roman" w:cs="Times New Roman"/>
          <w:b/>
          <w:sz w:val="20"/>
          <w:szCs w:val="20"/>
        </w:rPr>
        <w:lastRenderedPageBreak/>
        <w:t>СПИСОК ЛИТЕРАТУРЫ</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pacing w:val="-4"/>
          <w:sz w:val="20"/>
          <w:szCs w:val="20"/>
        </w:rPr>
        <w:t>1.</w:t>
      </w:r>
      <w:r w:rsidRPr="00961CCC">
        <w:rPr>
          <w:rFonts w:ascii="Times New Roman" w:hAnsi="Times New Roman" w:cs="Times New Roman"/>
          <w:spacing w:val="-4"/>
          <w:sz w:val="20"/>
          <w:szCs w:val="20"/>
        </w:rPr>
        <w:tab/>
        <w:t>Бюджетный кодекс Российской Федерации [Электронный ресурс</w:t>
      </w:r>
      <w:proofErr w:type="gramStart"/>
      <w:r w:rsidRPr="00961CCC">
        <w:rPr>
          <w:rFonts w:ascii="Times New Roman" w:hAnsi="Times New Roman" w:cs="Times New Roman"/>
          <w:spacing w:val="-4"/>
          <w:sz w:val="20"/>
          <w:szCs w:val="20"/>
        </w:rPr>
        <w:t>]</w:t>
      </w:r>
      <w:r w:rsidRPr="00961CCC">
        <w:rPr>
          <w:rFonts w:ascii="Times New Roman" w:hAnsi="Times New Roman" w:cs="Times New Roman"/>
          <w:sz w:val="20"/>
          <w:szCs w:val="20"/>
        </w:rPr>
        <w:t xml:space="preserve"> :</w:t>
      </w:r>
      <w:proofErr w:type="gramEnd"/>
      <w:r w:rsidRPr="00961CCC">
        <w:rPr>
          <w:rFonts w:ascii="Times New Roman" w:hAnsi="Times New Roman" w:cs="Times New Roman"/>
          <w:sz w:val="20"/>
          <w:szCs w:val="20"/>
        </w:rPr>
        <w:t xml:space="preserve"> федеральный закон от 31.07.1998</w:t>
      </w:r>
      <w:r w:rsidR="00D34C22" w:rsidRPr="00961CCC">
        <w:rPr>
          <w:rFonts w:ascii="Times New Roman" w:hAnsi="Times New Roman" w:cs="Times New Roman"/>
          <w:sz w:val="20"/>
          <w:szCs w:val="20"/>
        </w:rPr>
        <w:t xml:space="preserve"> г.</w:t>
      </w:r>
      <w:r w:rsidRPr="00961CCC">
        <w:rPr>
          <w:rFonts w:ascii="Times New Roman" w:hAnsi="Times New Roman" w:cs="Times New Roman"/>
          <w:sz w:val="20"/>
          <w:szCs w:val="20"/>
        </w:rPr>
        <w:t xml:space="preserve"> № 14</w:t>
      </w:r>
      <w:r w:rsidR="00961CCC">
        <w:rPr>
          <w:rFonts w:ascii="Times New Roman" w:hAnsi="Times New Roman" w:cs="Times New Roman"/>
          <w:sz w:val="20"/>
          <w:szCs w:val="20"/>
        </w:rPr>
        <w:t>5-ФЗ, в ред. от 26.12.2014 г. № </w:t>
      </w:r>
      <w:r w:rsidRPr="00961CCC">
        <w:rPr>
          <w:rFonts w:ascii="Times New Roman" w:hAnsi="Times New Roman" w:cs="Times New Roman"/>
          <w:sz w:val="20"/>
          <w:szCs w:val="20"/>
        </w:rPr>
        <w:t xml:space="preserve">449-ФЗ. – Режим доступа: </w:t>
      </w:r>
      <w:r w:rsidR="00D34C22" w:rsidRPr="00961CCC">
        <w:rPr>
          <w:rFonts w:ascii="Times New Roman" w:hAnsi="Times New Roman" w:cs="Times New Roman"/>
          <w:sz w:val="20"/>
          <w:szCs w:val="20"/>
        </w:rPr>
        <w:t xml:space="preserve">СПС </w:t>
      </w:r>
      <w:r w:rsidRPr="00961CCC">
        <w:rPr>
          <w:rFonts w:ascii="Times New Roman" w:hAnsi="Times New Roman" w:cs="Times New Roman"/>
          <w:sz w:val="20"/>
          <w:szCs w:val="20"/>
        </w:rPr>
        <w:t xml:space="preserve">Консультант Плюс </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2.</w:t>
      </w:r>
      <w:r w:rsidRPr="00961CCC">
        <w:rPr>
          <w:rFonts w:ascii="Times New Roman" w:hAnsi="Times New Roman" w:cs="Times New Roman"/>
          <w:sz w:val="20"/>
          <w:szCs w:val="20"/>
        </w:rPr>
        <w:tab/>
      </w:r>
      <w:r w:rsidR="00D34C22" w:rsidRPr="00961CCC">
        <w:rPr>
          <w:rFonts w:ascii="Times New Roman" w:hAnsi="Times New Roman" w:cs="Times New Roman"/>
          <w:sz w:val="20"/>
          <w:szCs w:val="20"/>
        </w:rPr>
        <w:t>Услуги населению. Номенклатура показателей качества [Электронный ресурс</w:t>
      </w:r>
      <w:proofErr w:type="gramStart"/>
      <w:r w:rsidR="00D34C22" w:rsidRPr="00961CCC">
        <w:rPr>
          <w:rFonts w:ascii="Times New Roman" w:hAnsi="Times New Roman" w:cs="Times New Roman"/>
          <w:sz w:val="20"/>
          <w:szCs w:val="20"/>
        </w:rPr>
        <w:t>] :</w:t>
      </w:r>
      <w:proofErr w:type="gramEnd"/>
      <w:r w:rsidR="00D34C22" w:rsidRPr="00961CCC">
        <w:rPr>
          <w:rFonts w:ascii="Times New Roman" w:hAnsi="Times New Roman" w:cs="Times New Roman"/>
          <w:sz w:val="20"/>
          <w:szCs w:val="20"/>
        </w:rPr>
        <w:t xml:space="preserve"> </w:t>
      </w:r>
      <w:r w:rsidRPr="00961CCC">
        <w:rPr>
          <w:rFonts w:ascii="Times New Roman" w:hAnsi="Times New Roman" w:cs="Times New Roman"/>
          <w:sz w:val="20"/>
          <w:szCs w:val="20"/>
        </w:rPr>
        <w:t>ГОСТ Р 52113-2003</w:t>
      </w:r>
      <w:r w:rsidR="00D34C22" w:rsidRPr="00961CCC">
        <w:rPr>
          <w:rFonts w:ascii="Times New Roman" w:hAnsi="Times New Roman" w:cs="Times New Roman"/>
          <w:sz w:val="20"/>
          <w:szCs w:val="20"/>
        </w:rPr>
        <w:t xml:space="preserve">. – </w:t>
      </w:r>
      <w:proofErr w:type="spellStart"/>
      <w:r w:rsidR="00D34C22" w:rsidRPr="00961CCC">
        <w:rPr>
          <w:rFonts w:ascii="Times New Roman" w:hAnsi="Times New Roman" w:cs="Times New Roman"/>
          <w:sz w:val="20"/>
          <w:szCs w:val="20"/>
        </w:rPr>
        <w:t>В</w:t>
      </w:r>
      <w:r w:rsidRPr="00961CCC">
        <w:rPr>
          <w:rFonts w:ascii="Times New Roman" w:hAnsi="Times New Roman" w:cs="Times New Roman"/>
          <w:sz w:val="20"/>
          <w:szCs w:val="20"/>
        </w:rPr>
        <w:t>вед</w:t>
      </w:r>
      <w:proofErr w:type="spellEnd"/>
      <w:r w:rsidR="00D34C22" w:rsidRPr="00961CCC">
        <w:rPr>
          <w:rFonts w:ascii="Times New Roman" w:hAnsi="Times New Roman" w:cs="Times New Roman"/>
          <w:sz w:val="20"/>
          <w:szCs w:val="20"/>
        </w:rPr>
        <w:t>. 2004-07-</w:t>
      </w:r>
      <w:r w:rsidRPr="00961CCC">
        <w:rPr>
          <w:rFonts w:ascii="Times New Roman" w:hAnsi="Times New Roman" w:cs="Times New Roman"/>
          <w:sz w:val="20"/>
          <w:szCs w:val="20"/>
        </w:rPr>
        <w:t>01</w:t>
      </w:r>
      <w:r w:rsidR="00D34C22" w:rsidRPr="00961CCC">
        <w:rPr>
          <w:rFonts w:ascii="Times New Roman" w:hAnsi="Times New Roman" w:cs="Times New Roman"/>
          <w:sz w:val="20"/>
          <w:szCs w:val="20"/>
        </w:rPr>
        <w:t xml:space="preserve">. – Режим </w:t>
      </w:r>
      <w:proofErr w:type="gramStart"/>
      <w:r w:rsidR="00D34C22" w:rsidRPr="00961CCC">
        <w:rPr>
          <w:rFonts w:ascii="Times New Roman" w:hAnsi="Times New Roman" w:cs="Times New Roman"/>
          <w:sz w:val="20"/>
          <w:szCs w:val="20"/>
        </w:rPr>
        <w:t>доступа :</w:t>
      </w:r>
      <w:proofErr w:type="gramEnd"/>
      <w:r w:rsidR="00D34C22" w:rsidRPr="00961CCC">
        <w:rPr>
          <w:rFonts w:ascii="Times New Roman" w:hAnsi="Times New Roman" w:cs="Times New Roman"/>
          <w:sz w:val="20"/>
          <w:szCs w:val="20"/>
        </w:rPr>
        <w:t xml:space="preserve"> ЭС </w:t>
      </w:r>
      <w:proofErr w:type="spellStart"/>
      <w:r w:rsidR="00D34C22" w:rsidRPr="00961CCC">
        <w:rPr>
          <w:rFonts w:ascii="Times New Roman" w:hAnsi="Times New Roman" w:cs="Times New Roman"/>
          <w:sz w:val="20"/>
          <w:szCs w:val="20"/>
        </w:rPr>
        <w:t>Техэксперт</w:t>
      </w:r>
      <w:proofErr w:type="spellEnd"/>
      <w:r w:rsidR="00D34C22" w:rsidRPr="00961CCC">
        <w:rPr>
          <w:rFonts w:ascii="Times New Roman" w:hAnsi="Times New Roman" w:cs="Times New Roman"/>
          <w:sz w:val="20"/>
          <w:szCs w:val="20"/>
        </w:rPr>
        <w:t>.</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3.</w:t>
      </w:r>
      <w:r w:rsidRPr="00961CCC">
        <w:rPr>
          <w:rFonts w:ascii="Times New Roman" w:hAnsi="Times New Roman" w:cs="Times New Roman"/>
          <w:sz w:val="20"/>
          <w:szCs w:val="20"/>
        </w:rPr>
        <w:tab/>
      </w:r>
      <w:r w:rsidR="00D34C22" w:rsidRPr="00961CCC">
        <w:rPr>
          <w:rFonts w:ascii="Times New Roman" w:hAnsi="Times New Roman" w:cs="Times New Roman"/>
          <w:sz w:val="20"/>
          <w:szCs w:val="20"/>
        </w:rPr>
        <w:t xml:space="preserve">Системы менеджмента качества. Требования [Электронный </w:t>
      </w:r>
      <w:r w:rsidR="00D34C22" w:rsidRPr="00961CCC">
        <w:rPr>
          <w:rFonts w:ascii="Times New Roman" w:hAnsi="Times New Roman" w:cs="Times New Roman"/>
          <w:spacing w:val="-4"/>
          <w:sz w:val="20"/>
          <w:szCs w:val="20"/>
        </w:rPr>
        <w:t>ресурс</w:t>
      </w:r>
      <w:proofErr w:type="gramStart"/>
      <w:r w:rsidR="00D34C22" w:rsidRPr="00961CCC">
        <w:rPr>
          <w:rFonts w:ascii="Times New Roman" w:hAnsi="Times New Roman" w:cs="Times New Roman"/>
          <w:spacing w:val="-4"/>
          <w:sz w:val="20"/>
          <w:szCs w:val="20"/>
        </w:rPr>
        <w:t>] :</w:t>
      </w:r>
      <w:proofErr w:type="gramEnd"/>
      <w:r w:rsidR="00D34C22" w:rsidRPr="00961CCC">
        <w:rPr>
          <w:rFonts w:ascii="Times New Roman" w:hAnsi="Times New Roman" w:cs="Times New Roman"/>
          <w:spacing w:val="-4"/>
          <w:sz w:val="20"/>
          <w:szCs w:val="20"/>
        </w:rPr>
        <w:t xml:space="preserve"> </w:t>
      </w:r>
      <w:r w:rsidRPr="00961CCC">
        <w:rPr>
          <w:rFonts w:ascii="Times New Roman" w:hAnsi="Times New Roman" w:cs="Times New Roman"/>
          <w:spacing w:val="-4"/>
          <w:sz w:val="20"/>
          <w:szCs w:val="20"/>
        </w:rPr>
        <w:t>РФ ГОСТ Р ИСО 9001-2001</w:t>
      </w:r>
      <w:r w:rsidR="00D34C22" w:rsidRPr="00961CCC">
        <w:rPr>
          <w:rFonts w:ascii="Times New Roman" w:hAnsi="Times New Roman" w:cs="Times New Roman"/>
          <w:spacing w:val="-4"/>
          <w:sz w:val="20"/>
          <w:szCs w:val="20"/>
        </w:rPr>
        <w:t xml:space="preserve">. – </w:t>
      </w:r>
      <w:proofErr w:type="spellStart"/>
      <w:r w:rsidR="00D34C22" w:rsidRPr="00961CCC">
        <w:rPr>
          <w:rFonts w:ascii="Times New Roman" w:hAnsi="Times New Roman" w:cs="Times New Roman"/>
          <w:spacing w:val="-4"/>
          <w:sz w:val="20"/>
          <w:szCs w:val="20"/>
        </w:rPr>
        <w:t>Введ</w:t>
      </w:r>
      <w:proofErr w:type="spellEnd"/>
      <w:r w:rsidR="00D34C22" w:rsidRPr="00961CCC">
        <w:rPr>
          <w:rFonts w:ascii="Times New Roman" w:hAnsi="Times New Roman" w:cs="Times New Roman"/>
          <w:spacing w:val="-4"/>
          <w:sz w:val="20"/>
          <w:szCs w:val="20"/>
        </w:rPr>
        <w:t>. 2001-08-</w:t>
      </w:r>
      <w:r w:rsidRPr="00961CCC">
        <w:rPr>
          <w:rFonts w:ascii="Times New Roman" w:hAnsi="Times New Roman" w:cs="Times New Roman"/>
          <w:spacing w:val="-4"/>
          <w:sz w:val="20"/>
          <w:szCs w:val="20"/>
        </w:rPr>
        <w:t>15</w:t>
      </w:r>
      <w:r w:rsidR="00D34C22" w:rsidRPr="00961CCC">
        <w:rPr>
          <w:rFonts w:ascii="Times New Roman" w:hAnsi="Times New Roman" w:cs="Times New Roman"/>
          <w:spacing w:val="-4"/>
          <w:sz w:val="20"/>
          <w:szCs w:val="20"/>
        </w:rPr>
        <w:t xml:space="preserve">. – Режим </w:t>
      </w:r>
      <w:proofErr w:type="gramStart"/>
      <w:r w:rsidR="00D34C22" w:rsidRPr="00961CCC">
        <w:rPr>
          <w:rFonts w:ascii="Times New Roman" w:hAnsi="Times New Roman" w:cs="Times New Roman"/>
          <w:spacing w:val="-4"/>
          <w:sz w:val="20"/>
          <w:szCs w:val="20"/>
        </w:rPr>
        <w:t>доступа</w:t>
      </w:r>
      <w:r w:rsidR="00D34C22" w:rsidRPr="00961CCC">
        <w:rPr>
          <w:rFonts w:ascii="Times New Roman" w:hAnsi="Times New Roman" w:cs="Times New Roman"/>
          <w:sz w:val="20"/>
          <w:szCs w:val="20"/>
        </w:rPr>
        <w:t xml:space="preserve"> :</w:t>
      </w:r>
      <w:proofErr w:type="gramEnd"/>
      <w:r w:rsidR="00D34C22" w:rsidRPr="00961CCC">
        <w:rPr>
          <w:rFonts w:ascii="Times New Roman" w:hAnsi="Times New Roman" w:cs="Times New Roman"/>
          <w:sz w:val="20"/>
          <w:szCs w:val="20"/>
        </w:rPr>
        <w:t xml:space="preserve"> ЭС </w:t>
      </w:r>
      <w:proofErr w:type="spellStart"/>
      <w:r w:rsidR="00D34C22" w:rsidRPr="00961CCC">
        <w:rPr>
          <w:rFonts w:ascii="Times New Roman" w:hAnsi="Times New Roman" w:cs="Times New Roman"/>
          <w:sz w:val="20"/>
          <w:szCs w:val="20"/>
        </w:rPr>
        <w:t>Техэксперт</w:t>
      </w:r>
      <w:proofErr w:type="spellEnd"/>
      <w:r w:rsidR="00D34C22" w:rsidRPr="00961CCC">
        <w:rPr>
          <w:rFonts w:ascii="Times New Roman" w:hAnsi="Times New Roman" w:cs="Times New Roman"/>
          <w:sz w:val="20"/>
          <w:szCs w:val="20"/>
        </w:rPr>
        <w:t>.</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4.</w:t>
      </w:r>
      <w:r w:rsidRPr="00961CCC">
        <w:rPr>
          <w:rFonts w:ascii="Times New Roman" w:hAnsi="Times New Roman" w:cs="Times New Roman"/>
          <w:sz w:val="20"/>
          <w:szCs w:val="20"/>
        </w:rPr>
        <w:tab/>
      </w:r>
      <w:r w:rsidR="00D34C22" w:rsidRPr="00961CCC">
        <w:rPr>
          <w:rFonts w:ascii="Times New Roman" w:hAnsi="Times New Roman" w:cs="Times New Roman"/>
          <w:sz w:val="20"/>
          <w:szCs w:val="20"/>
        </w:rPr>
        <w:t>Системы менеджмента качества. Рекомендации по улучшению деятельности [Электронный ресурс</w:t>
      </w:r>
      <w:proofErr w:type="gramStart"/>
      <w:r w:rsidR="00D34C22" w:rsidRPr="00961CCC">
        <w:rPr>
          <w:rFonts w:ascii="Times New Roman" w:hAnsi="Times New Roman" w:cs="Times New Roman"/>
          <w:sz w:val="20"/>
          <w:szCs w:val="20"/>
        </w:rPr>
        <w:t>] :</w:t>
      </w:r>
      <w:proofErr w:type="gramEnd"/>
      <w:r w:rsidR="00D34C22" w:rsidRPr="00961CCC">
        <w:rPr>
          <w:rFonts w:ascii="Times New Roman" w:hAnsi="Times New Roman" w:cs="Times New Roman"/>
          <w:sz w:val="20"/>
          <w:szCs w:val="20"/>
        </w:rPr>
        <w:t xml:space="preserve"> </w:t>
      </w:r>
      <w:r w:rsidRPr="00961CCC">
        <w:rPr>
          <w:rFonts w:ascii="Times New Roman" w:hAnsi="Times New Roman" w:cs="Times New Roman"/>
          <w:sz w:val="20"/>
          <w:szCs w:val="20"/>
        </w:rPr>
        <w:t>ГОСТ Р ИСО 9004-2001</w:t>
      </w:r>
      <w:r w:rsidR="00D34C22" w:rsidRPr="00961CCC">
        <w:rPr>
          <w:rFonts w:ascii="Times New Roman" w:hAnsi="Times New Roman" w:cs="Times New Roman"/>
          <w:sz w:val="20"/>
          <w:szCs w:val="20"/>
        </w:rPr>
        <w:t xml:space="preserve">. – </w:t>
      </w:r>
      <w:proofErr w:type="spellStart"/>
      <w:r w:rsidR="00D34C22" w:rsidRPr="00961CCC">
        <w:rPr>
          <w:rFonts w:ascii="Times New Roman" w:hAnsi="Times New Roman" w:cs="Times New Roman"/>
          <w:sz w:val="20"/>
          <w:szCs w:val="20"/>
        </w:rPr>
        <w:t>Введ</w:t>
      </w:r>
      <w:proofErr w:type="spellEnd"/>
      <w:r w:rsidR="00D34C22" w:rsidRPr="00961CCC">
        <w:rPr>
          <w:rFonts w:ascii="Times New Roman" w:hAnsi="Times New Roman" w:cs="Times New Roman"/>
          <w:sz w:val="20"/>
          <w:szCs w:val="20"/>
        </w:rPr>
        <w:t>. 2001-08-</w:t>
      </w:r>
      <w:r w:rsidRPr="00961CCC">
        <w:rPr>
          <w:rFonts w:ascii="Times New Roman" w:hAnsi="Times New Roman" w:cs="Times New Roman"/>
          <w:sz w:val="20"/>
          <w:szCs w:val="20"/>
        </w:rPr>
        <w:t>15.</w:t>
      </w:r>
      <w:r w:rsidR="00D34C22" w:rsidRPr="00961CCC">
        <w:rPr>
          <w:rFonts w:ascii="Times New Roman" w:hAnsi="Times New Roman" w:cs="Times New Roman"/>
          <w:sz w:val="20"/>
          <w:szCs w:val="20"/>
        </w:rPr>
        <w:t xml:space="preserve"> – Режим </w:t>
      </w:r>
      <w:proofErr w:type="gramStart"/>
      <w:r w:rsidR="00D34C22" w:rsidRPr="00961CCC">
        <w:rPr>
          <w:rFonts w:ascii="Times New Roman" w:hAnsi="Times New Roman" w:cs="Times New Roman"/>
          <w:sz w:val="20"/>
          <w:szCs w:val="20"/>
        </w:rPr>
        <w:t>доступа :</w:t>
      </w:r>
      <w:proofErr w:type="gramEnd"/>
      <w:r w:rsidR="00D34C22" w:rsidRPr="00961CCC">
        <w:rPr>
          <w:rFonts w:ascii="Times New Roman" w:hAnsi="Times New Roman" w:cs="Times New Roman"/>
          <w:sz w:val="20"/>
          <w:szCs w:val="20"/>
        </w:rPr>
        <w:t xml:space="preserve"> ЭС </w:t>
      </w:r>
      <w:proofErr w:type="spellStart"/>
      <w:r w:rsidR="00D34C22" w:rsidRPr="00961CCC">
        <w:rPr>
          <w:rFonts w:ascii="Times New Roman" w:hAnsi="Times New Roman" w:cs="Times New Roman"/>
          <w:sz w:val="20"/>
          <w:szCs w:val="20"/>
        </w:rPr>
        <w:t>Техэксперт</w:t>
      </w:r>
      <w:proofErr w:type="spellEnd"/>
      <w:r w:rsidR="00D34C22" w:rsidRPr="00961CCC">
        <w:rPr>
          <w:rFonts w:ascii="Times New Roman" w:hAnsi="Times New Roman" w:cs="Times New Roman"/>
          <w:sz w:val="20"/>
          <w:szCs w:val="20"/>
        </w:rPr>
        <w:t>.</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5.</w:t>
      </w:r>
      <w:r w:rsidRPr="00961CCC">
        <w:rPr>
          <w:rFonts w:ascii="Times New Roman" w:hAnsi="Times New Roman" w:cs="Times New Roman"/>
          <w:sz w:val="20"/>
          <w:szCs w:val="20"/>
        </w:rPr>
        <w:tab/>
        <w:t xml:space="preserve">Модельный стандарт деятельности общедоступной </w:t>
      </w:r>
      <w:proofErr w:type="gramStart"/>
      <w:r w:rsidRPr="00961CCC">
        <w:rPr>
          <w:rFonts w:ascii="Times New Roman" w:hAnsi="Times New Roman" w:cs="Times New Roman"/>
          <w:sz w:val="20"/>
          <w:szCs w:val="20"/>
        </w:rPr>
        <w:t>библиотеки :</w:t>
      </w:r>
      <w:proofErr w:type="gramEnd"/>
      <w:r w:rsidRPr="00961CCC">
        <w:rPr>
          <w:rFonts w:ascii="Times New Roman" w:hAnsi="Times New Roman" w:cs="Times New Roman"/>
          <w:sz w:val="20"/>
          <w:szCs w:val="20"/>
        </w:rPr>
        <w:t xml:space="preserve"> рекомендации органам государственной власти субъектов Российской Федерации и органам муниципальной власти [Электронный ресурс] : офиц. сайт РБА / </w:t>
      </w:r>
      <w:r w:rsidR="00D34C22" w:rsidRPr="00961CCC">
        <w:rPr>
          <w:rFonts w:ascii="Times New Roman" w:hAnsi="Times New Roman" w:cs="Times New Roman"/>
          <w:sz w:val="20"/>
          <w:szCs w:val="20"/>
        </w:rPr>
        <w:t>РБА : [сайт]</w:t>
      </w:r>
      <w:r w:rsidRPr="00961CCC">
        <w:rPr>
          <w:rFonts w:ascii="Times New Roman" w:hAnsi="Times New Roman" w:cs="Times New Roman"/>
          <w:sz w:val="20"/>
          <w:szCs w:val="20"/>
        </w:rPr>
        <w:t xml:space="preserve">. – Режим </w:t>
      </w:r>
      <w:proofErr w:type="gramStart"/>
      <w:r w:rsidRPr="00961CCC">
        <w:rPr>
          <w:rFonts w:ascii="Times New Roman" w:hAnsi="Times New Roman" w:cs="Times New Roman"/>
          <w:sz w:val="20"/>
          <w:szCs w:val="20"/>
        </w:rPr>
        <w:t>доступа :</w:t>
      </w:r>
      <w:proofErr w:type="gramEnd"/>
      <w:r w:rsidRPr="00961CCC">
        <w:rPr>
          <w:rFonts w:ascii="Times New Roman" w:hAnsi="Times New Roman" w:cs="Times New Roman"/>
          <w:sz w:val="20"/>
          <w:szCs w:val="20"/>
        </w:rPr>
        <w:t xml:space="preserve"> (</w:t>
      </w:r>
      <w:hyperlink r:id="rId14" w:history="1">
        <w:r w:rsidRPr="00961CCC">
          <w:rPr>
            <w:rStyle w:val="ab"/>
            <w:rFonts w:ascii="Times New Roman" w:hAnsi="Times New Roman" w:cs="Times New Roman"/>
            <w:sz w:val="20"/>
            <w:szCs w:val="20"/>
          </w:rPr>
          <w:t>http://www.rba.ru/content/news/vid_news_str.php?id=3933</w:t>
        </w:r>
      </w:hyperlink>
      <w:r w:rsidRPr="00961CCC">
        <w:rPr>
          <w:rFonts w:ascii="Times New Roman" w:hAnsi="Times New Roman" w:cs="Times New Roman"/>
          <w:sz w:val="20"/>
          <w:szCs w:val="20"/>
        </w:rPr>
        <w:t>)</w:t>
      </w:r>
      <w:r w:rsidR="000424FE" w:rsidRPr="00961CCC">
        <w:rPr>
          <w:rFonts w:ascii="Times New Roman" w:hAnsi="Times New Roman" w:cs="Times New Roman"/>
          <w:sz w:val="20"/>
          <w:szCs w:val="20"/>
        </w:rPr>
        <w:t xml:space="preserve"> (10.03.2015)</w:t>
      </w:r>
      <w:r w:rsidRPr="00961CCC">
        <w:rPr>
          <w:rFonts w:ascii="Times New Roman" w:hAnsi="Times New Roman" w:cs="Times New Roman"/>
          <w:sz w:val="20"/>
          <w:szCs w:val="20"/>
        </w:rPr>
        <w:t xml:space="preserve">. </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6.</w:t>
      </w:r>
      <w:r w:rsidRPr="00961CCC">
        <w:rPr>
          <w:rFonts w:ascii="Times New Roman" w:hAnsi="Times New Roman" w:cs="Times New Roman"/>
          <w:sz w:val="20"/>
          <w:szCs w:val="20"/>
        </w:rPr>
        <w:tab/>
        <w:t xml:space="preserve">Модельный стандарт деятельности публичной </w:t>
      </w:r>
      <w:proofErr w:type="gramStart"/>
      <w:r w:rsidRPr="00961CCC">
        <w:rPr>
          <w:rFonts w:ascii="Times New Roman" w:hAnsi="Times New Roman" w:cs="Times New Roman"/>
          <w:sz w:val="20"/>
          <w:szCs w:val="20"/>
        </w:rPr>
        <w:t>библиотеки :</w:t>
      </w:r>
      <w:proofErr w:type="gramEnd"/>
      <w:r w:rsidRPr="00961CCC">
        <w:rPr>
          <w:rFonts w:ascii="Times New Roman" w:hAnsi="Times New Roman" w:cs="Times New Roman"/>
          <w:sz w:val="20"/>
          <w:szCs w:val="20"/>
        </w:rPr>
        <w:t xml:space="preserve"> принят Конференцией РБА, XIII </w:t>
      </w:r>
      <w:proofErr w:type="spellStart"/>
      <w:r w:rsidRPr="00961CCC">
        <w:rPr>
          <w:rFonts w:ascii="Times New Roman" w:hAnsi="Times New Roman" w:cs="Times New Roman"/>
          <w:sz w:val="20"/>
          <w:szCs w:val="20"/>
        </w:rPr>
        <w:t>еж</w:t>
      </w:r>
      <w:r w:rsidR="00961CCC">
        <w:rPr>
          <w:rFonts w:ascii="Times New Roman" w:hAnsi="Times New Roman" w:cs="Times New Roman"/>
          <w:sz w:val="20"/>
          <w:szCs w:val="20"/>
        </w:rPr>
        <w:t>егодн</w:t>
      </w:r>
      <w:proofErr w:type="spellEnd"/>
      <w:r w:rsidR="00961CCC">
        <w:rPr>
          <w:rFonts w:ascii="Times New Roman" w:hAnsi="Times New Roman" w:cs="Times New Roman"/>
          <w:sz w:val="20"/>
          <w:szCs w:val="20"/>
        </w:rPr>
        <w:t>. сессия, 22 мая 2008, г. </w:t>
      </w:r>
      <w:r w:rsidRPr="00961CCC">
        <w:rPr>
          <w:rFonts w:ascii="Times New Roman" w:hAnsi="Times New Roman" w:cs="Times New Roman"/>
          <w:sz w:val="20"/>
          <w:szCs w:val="20"/>
        </w:rPr>
        <w:t xml:space="preserve">Ульяновск [Электронный ресурс] : офиц. сайт РБА / Рос. библ. </w:t>
      </w:r>
      <w:proofErr w:type="spellStart"/>
      <w:r w:rsidRPr="00961CCC">
        <w:rPr>
          <w:rFonts w:ascii="Times New Roman" w:hAnsi="Times New Roman" w:cs="Times New Roman"/>
          <w:sz w:val="20"/>
          <w:szCs w:val="20"/>
        </w:rPr>
        <w:t>ассоц</w:t>
      </w:r>
      <w:proofErr w:type="spellEnd"/>
      <w:r w:rsidRPr="00961CCC">
        <w:rPr>
          <w:rFonts w:ascii="Times New Roman" w:hAnsi="Times New Roman" w:cs="Times New Roman"/>
          <w:sz w:val="20"/>
          <w:szCs w:val="20"/>
        </w:rPr>
        <w:t xml:space="preserve">. – Режим </w:t>
      </w:r>
      <w:proofErr w:type="gramStart"/>
      <w:r w:rsidRPr="00961CCC">
        <w:rPr>
          <w:rFonts w:ascii="Times New Roman" w:hAnsi="Times New Roman" w:cs="Times New Roman"/>
          <w:sz w:val="20"/>
          <w:szCs w:val="20"/>
        </w:rPr>
        <w:t>доступа :</w:t>
      </w:r>
      <w:proofErr w:type="gramEnd"/>
      <w:r w:rsidRPr="00961CCC">
        <w:rPr>
          <w:rFonts w:ascii="Times New Roman" w:hAnsi="Times New Roman" w:cs="Times New Roman"/>
          <w:sz w:val="20"/>
          <w:szCs w:val="20"/>
        </w:rPr>
        <w:t xml:space="preserve"> (</w:t>
      </w:r>
      <w:hyperlink r:id="rId15" w:history="1">
        <w:r w:rsidRPr="00961CCC">
          <w:rPr>
            <w:rStyle w:val="ab"/>
            <w:rFonts w:ascii="Times New Roman" w:hAnsi="Times New Roman" w:cs="Times New Roman"/>
            <w:sz w:val="20"/>
            <w:szCs w:val="20"/>
          </w:rPr>
          <w:t>http://www.rba.ru/content/about/doc/mod_publ.php</w:t>
        </w:r>
      </w:hyperlink>
      <w:r w:rsidRPr="00961CCC">
        <w:rPr>
          <w:rFonts w:ascii="Times New Roman" w:hAnsi="Times New Roman" w:cs="Times New Roman"/>
          <w:sz w:val="20"/>
          <w:szCs w:val="20"/>
        </w:rPr>
        <w:t>)</w:t>
      </w:r>
      <w:r w:rsidR="000424FE" w:rsidRPr="00961CCC">
        <w:rPr>
          <w:rFonts w:ascii="Times New Roman" w:hAnsi="Times New Roman" w:cs="Times New Roman"/>
          <w:sz w:val="20"/>
          <w:szCs w:val="20"/>
        </w:rPr>
        <w:t xml:space="preserve"> (10.03.2015)</w:t>
      </w:r>
      <w:r w:rsidRPr="00961CCC">
        <w:rPr>
          <w:rFonts w:ascii="Times New Roman" w:hAnsi="Times New Roman" w:cs="Times New Roman"/>
          <w:sz w:val="20"/>
          <w:szCs w:val="20"/>
        </w:rPr>
        <w:t xml:space="preserve">. </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7.</w:t>
      </w:r>
      <w:proofErr w:type="gramStart"/>
      <w:r w:rsidRPr="00961CCC">
        <w:rPr>
          <w:rFonts w:ascii="Times New Roman" w:hAnsi="Times New Roman" w:cs="Times New Roman"/>
          <w:sz w:val="20"/>
          <w:szCs w:val="20"/>
        </w:rPr>
        <w:tab/>
        <w:t>«</w:t>
      </w:r>
      <w:proofErr w:type="gramEnd"/>
      <w:r w:rsidRPr="00961CCC">
        <w:rPr>
          <w:rFonts w:ascii="Times New Roman" w:hAnsi="Times New Roman" w:cs="Times New Roman"/>
          <w:sz w:val="20"/>
          <w:szCs w:val="20"/>
        </w:rPr>
        <w:t xml:space="preserve">О социальных нормативах и нормах» : распоряжение Правительства № 923-р от 13.07.07 : [Электронный ресурс]. – Режим </w:t>
      </w:r>
      <w:proofErr w:type="gramStart"/>
      <w:r w:rsidRPr="00961CCC">
        <w:rPr>
          <w:rFonts w:ascii="Times New Roman" w:hAnsi="Times New Roman" w:cs="Times New Roman"/>
          <w:sz w:val="20"/>
          <w:szCs w:val="20"/>
        </w:rPr>
        <w:t>доступа :</w:t>
      </w:r>
      <w:proofErr w:type="gramEnd"/>
      <w:r w:rsidRPr="00961CCC">
        <w:rPr>
          <w:rFonts w:ascii="Times New Roman" w:hAnsi="Times New Roman" w:cs="Times New Roman"/>
          <w:sz w:val="20"/>
          <w:szCs w:val="20"/>
        </w:rPr>
        <w:t xml:space="preserve"> </w:t>
      </w:r>
      <w:r w:rsidR="00D34C22" w:rsidRPr="00961CCC">
        <w:rPr>
          <w:rFonts w:ascii="Times New Roman" w:hAnsi="Times New Roman" w:cs="Times New Roman"/>
          <w:sz w:val="20"/>
          <w:szCs w:val="20"/>
        </w:rPr>
        <w:t>С</w:t>
      </w:r>
      <w:r w:rsidRPr="00961CCC">
        <w:rPr>
          <w:rFonts w:ascii="Times New Roman" w:hAnsi="Times New Roman" w:cs="Times New Roman"/>
          <w:sz w:val="20"/>
          <w:szCs w:val="20"/>
        </w:rPr>
        <w:t>ПС Консультант Плюс.</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8.</w:t>
      </w:r>
      <w:proofErr w:type="gramStart"/>
      <w:r w:rsidRPr="00961CCC">
        <w:rPr>
          <w:rFonts w:ascii="Times New Roman" w:hAnsi="Times New Roman" w:cs="Times New Roman"/>
          <w:sz w:val="20"/>
          <w:szCs w:val="20"/>
        </w:rPr>
        <w:tab/>
        <w:t>«</w:t>
      </w:r>
      <w:proofErr w:type="gramEnd"/>
      <w:r w:rsidRPr="00961CCC">
        <w:rPr>
          <w:rFonts w:ascii="Times New Roman" w:hAnsi="Times New Roman" w:cs="Times New Roman"/>
          <w:sz w:val="20"/>
          <w:szCs w:val="20"/>
        </w:rPr>
        <w:t xml:space="preserve">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 : Приказ Министерства культуры и массовых коммуникаций РФ № 32 от 20.02.2008 г. : [Электронный ресурс]. – Режим </w:t>
      </w:r>
      <w:proofErr w:type="gramStart"/>
      <w:r w:rsidRPr="00961CCC">
        <w:rPr>
          <w:rFonts w:ascii="Times New Roman" w:hAnsi="Times New Roman" w:cs="Times New Roman"/>
          <w:sz w:val="20"/>
          <w:szCs w:val="20"/>
        </w:rPr>
        <w:t>доступа :</w:t>
      </w:r>
      <w:proofErr w:type="gramEnd"/>
      <w:r w:rsidRPr="00961CCC">
        <w:rPr>
          <w:rFonts w:ascii="Times New Roman" w:hAnsi="Times New Roman" w:cs="Times New Roman"/>
          <w:sz w:val="20"/>
          <w:szCs w:val="20"/>
        </w:rPr>
        <w:t xml:space="preserve"> </w:t>
      </w:r>
      <w:r w:rsidR="00DF6D52" w:rsidRPr="00961CCC">
        <w:rPr>
          <w:rFonts w:ascii="Times New Roman" w:hAnsi="Times New Roman" w:cs="Times New Roman"/>
          <w:sz w:val="20"/>
          <w:szCs w:val="20"/>
        </w:rPr>
        <w:t>С</w:t>
      </w:r>
      <w:r w:rsidRPr="00961CCC">
        <w:rPr>
          <w:rFonts w:ascii="Times New Roman" w:hAnsi="Times New Roman" w:cs="Times New Roman"/>
          <w:sz w:val="20"/>
          <w:szCs w:val="20"/>
        </w:rPr>
        <w:t>ПС Консультант Плюс.</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9.</w:t>
      </w:r>
      <w:r w:rsidRPr="00961CCC">
        <w:rPr>
          <w:rFonts w:ascii="Times New Roman" w:hAnsi="Times New Roman" w:cs="Times New Roman"/>
          <w:sz w:val="20"/>
          <w:szCs w:val="20"/>
        </w:rPr>
        <w:tab/>
        <w:t>Андросова Н. О. Методические рекомендации по формированию муниципального задания на оказание услуг культурно-досуговыми учреждениями / Н. О. Андросова, Г. Л. Зуева. – Белгород, 2010. – 251 с.</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lastRenderedPageBreak/>
        <w:t>10.</w:t>
      </w:r>
      <w:r w:rsidRPr="00961CCC">
        <w:rPr>
          <w:rFonts w:ascii="Times New Roman" w:hAnsi="Times New Roman" w:cs="Times New Roman"/>
          <w:sz w:val="20"/>
          <w:szCs w:val="20"/>
        </w:rPr>
        <w:tab/>
        <w:t>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 № 83-ФЗ «О внесении изменений в отдельные законодатель</w:t>
      </w:r>
      <w:r w:rsidR="00961CCC">
        <w:rPr>
          <w:rFonts w:ascii="Times New Roman" w:hAnsi="Times New Roman" w:cs="Times New Roman"/>
          <w:sz w:val="20"/>
          <w:szCs w:val="20"/>
        </w:rPr>
        <w:t>ные акты Российской Федерации в </w:t>
      </w:r>
      <w:r w:rsidRPr="00961CCC">
        <w:rPr>
          <w:rFonts w:ascii="Times New Roman" w:hAnsi="Times New Roman" w:cs="Times New Roman"/>
          <w:sz w:val="20"/>
          <w:szCs w:val="20"/>
        </w:rPr>
        <w:t>связи с совершенствованием правового положения государственных (муниципальных) учреждений</w:t>
      </w:r>
      <w:proofErr w:type="gramStart"/>
      <w:r w:rsidRPr="00961CCC">
        <w:rPr>
          <w:rFonts w:ascii="Times New Roman" w:hAnsi="Times New Roman" w:cs="Times New Roman"/>
          <w:sz w:val="20"/>
          <w:szCs w:val="20"/>
        </w:rPr>
        <w:t>» :</w:t>
      </w:r>
      <w:proofErr w:type="gramEnd"/>
      <w:r w:rsidRPr="00961CCC">
        <w:rPr>
          <w:rFonts w:ascii="Times New Roman" w:hAnsi="Times New Roman" w:cs="Times New Roman"/>
          <w:sz w:val="20"/>
          <w:szCs w:val="20"/>
        </w:rPr>
        <w:t xml:space="preserve"> [Электронный ресурс]. – Режим доступа: ИПС Консультант Плюс.</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11.</w:t>
      </w:r>
      <w:r w:rsidRPr="00961CCC">
        <w:rPr>
          <w:rFonts w:ascii="Times New Roman" w:hAnsi="Times New Roman" w:cs="Times New Roman"/>
          <w:sz w:val="20"/>
          <w:szCs w:val="20"/>
        </w:rPr>
        <w:tab/>
      </w:r>
      <w:r w:rsidR="00B97116" w:rsidRPr="00961CCC">
        <w:rPr>
          <w:rFonts w:ascii="Times New Roman" w:hAnsi="Times New Roman" w:cs="Times New Roman"/>
          <w:sz w:val="20"/>
          <w:szCs w:val="20"/>
        </w:rPr>
        <w:t>Куликова Л. В. Государственное (муниципальное) задание и библиотечные услуги // Информационный бюллетень РБА. – 2010. – № 55. – С. 32–</w:t>
      </w:r>
      <w:proofErr w:type="gramStart"/>
      <w:r w:rsidR="00B97116" w:rsidRPr="00961CCC">
        <w:rPr>
          <w:rFonts w:ascii="Times New Roman" w:hAnsi="Times New Roman" w:cs="Times New Roman"/>
          <w:sz w:val="20"/>
          <w:szCs w:val="20"/>
        </w:rPr>
        <w:t>93 ;</w:t>
      </w:r>
      <w:proofErr w:type="gramEnd"/>
      <w:r w:rsidR="00B97116" w:rsidRPr="00961CCC">
        <w:rPr>
          <w:rFonts w:ascii="Times New Roman" w:hAnsi="Times New Roman" w:cs="Times New Roman"/>
          <w:sz w:val="20"/>
          <w:szCs w:val="20"/>
        </w:rPr>
        <w:t xml:space="preserve"> То же [Электронный ресурс]. – </w:t>
      </w:r>
      <w:hyperlink r:id="rId16" w:history="1">
        <w:r w:rsidR="00B97116" w:rsidRPr="00961CCC">
          <w:rPr>
            <w:rStyle w:val="ab"/>
            <w:rFonts w:ascii="Times New Roman" w:hAnsi="Times New Roman" w:cs="Times New Roman"/>
            <w:sz w:val="20"/>
            <w:szCs w:val="20"/>
          </w:rPr>
          <w:t>http://www.akunb.altlib.ru/files/Method/008_018.pdf</w:t>
        </w:r>
      </w:hyperlink>
      <w:r w:rsidR="000424FE" w:rsidRPr="00961CCC">
        <w:rPr>
          <w:rStyle w:val="ab"/>
          <w:rFonts w:ascii="Times New Roman" w:hAnsi="Times New Roman" w:cs="Times New Roman"/>
          <w:sz w:val="20"/>
          <w:szCs w:val="20"/>
        </w:rPr>
        <w:t xml:space="preserve"> </w:t>
      </w:r>
      <w:r w:rsidR="000424FE" w:rsidRPr="00961CCC">
        <w:rPr>
          <w:rStyle w:val="ab"/>
          <w:rFonts w:ascii="Times New Roman" w:hAnsi="Times New Roman" w:cs="Times New Roman"/>
          <w:color w:val="auto"/>
          <w:sz w:val="20"/>
          <w:szCs w:val="20"/>
          <w:u w:val="none"/>
        </w:rPr>
        <w:t>(10.03.2015)</w:t>
      </w:r>
      <w:r w:rsidR="00B97116" w:rsidRPr="00961CCC">
        <w:rPr>
          <w:rFonts w:ascii="Times New Roman" w:hAnsi="Times New Roman" w:cs="Times New Roman"/>
          <w:sz w:val="20"/>
          <w:szCs w:val="20"/>
        </w:rPr>
        <w:t xml:space="preserve">. </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12.</w:t>
      </w:r>
      <w:r w:rsidRPr="00961CCC">
        <w:rPr>
          <w:rFonts w:ascii="Times New Roman" w:hAnsi="Times New Roman" w:cs="Times New Roman"/>
          <w:sz w:val="20"/>
          <w:szCs w:val="20"/>
        </w:rPr>
        <w:tab/>
      </w:r>
      <w:proofErr w:type="spellStart"/>
      <w:r w:rsidRPr="00961CCC">
        <w:rPr>
          <w:rFonts w:ascii="Times New Roman" w:hAnsi="Times New Roman" w:cs="Times New Roman"/>
          <w:sz w:val="20"/>
          <w:szCs w:val="20"/>
        </w:rPr>
        <w:t>Ломановская</w:t>
      </w:r>
      <w:proofErr w:type="spellEnd"/>
      <w:r w:rsidRPr="00961CCC">
        <w:rPr>
          <w:rFonts w:ascii="Times New Roman" w:hAnsi="Times New Roman" w:cs="Times New Roman"/>
          <w:sz w:val="20"/>
          <w:szCs w:val="20"/>
        </w:rPr>
        <w:t xml:space="preserve"> Е. Д. Основные подходы к формированию муниципального задания на оказание библиотечных </w:t>
      </w:r>
      <w:proofErr w:type="gramStart"/>
      <w:r w:rsidRPr="00961CCC">
        <w:rPr>
          <w:rFonts w:ascii="Times New Roman" w:hAnsi="Times New Roman" w:cs="Times New Roman"/>
          <w:sz w:val="20"/>
          <w:szCs w:val="20"/>
        </w:rPr>
        <w:t>услуг :</w:t>
      </w:r>
      <w:proofErr w:type="gramEnd"/>
      <w:r w:rsidRPr="00961CCC">
        <w:rPr>
          <w:rFonts w:ascii="Times New Roman" w:hAnsi="Times New Roman" w:cs="Times New Roman"/>
          <w:sz w:val="20"/>
          <w:szCs w:val="20"/>
        </w:rPr>
        <w:t xml:space="preserve"> [Электронный ресурс] // Библиотеки Дона : [сайт]. – Ростов</w:t>
      </w:r>
      <w:r w:rsidR="00DF6D52" w:rsidRPr="00961CCC">
        <w:rPr>
          <w:rFonts w:ascii="Times New Roman" w:hAnsi="Times New Roman" w:cs="Times New Roman"/>
          <w:sz w:val="20"/>
          <w:szCs w:val="20"/>
        </w:rPr>
        <w:t xml:space="preserve"> н/</w:t>
      </w:r>
      <w:r w:rsidRPr="00961CCC">
        <w:rPr>
          <w:rFonts w:ascii="Times New Roman" w:hAnsi="Times New Roman" w:cs="Times New Roman"/>
          <w:sz w:val="20"/>
          <w:szCs w:val="20"/>
        </w:rPr>
        <w:t>Д</w:t>
      </w:r>
      <w:r w:rsidR="00DF6D52" w:rsidRPr="00961CCC">
        <w:rPr>
          <w:rFonts w:ascii="Times New Roman" w:hAnsi="Times New Roman" w:cs="Times New Roman"/>
          <w:sz w:val="20"/>
          <w:szCs w:val="20"/>
        </w:rPr>
        <w:t>.</w:t>
      </w:r>
      <w:r w:rsidRPr="00961CCC">
        <w:rPr>
          <w:rFonts w:ascii="Times New Roman" w:hAnsi="Times New Roman" w:cs="Times New Roman"/>
          <w:sz w:val="20"/>
          <w:szCs w:val="20"/>
        </w:rPr>
        <w:t>, [Б.</w:t>
      </w:r>
      <w:r w:rsidR="00DF6D52" w:rsidRPr="00961CCC">
        <w:rPr>
          <w:rFonts w:ascii="Times New Roman" w:hAnsi="Times New Roman" w:cs="Times New Roman"/>
          <w:sz w:val="20"/>
          <w:szCs w:val="20"/>
        </w:rPr>
        <w:t xml:space="preserve"> </w:t>
      </w:r>
      <w:r w:rsidRPr="00961CCC">
        <w:rPr>
          <w:rFonts w:ascii="Times New Roman" w:hAnsi="Times New Roman" w:cs="Times New Roman"/>
          <w:sz w:val="20"/>
          <w:szCs w:val="20"/>
        </w:rPr>
        <w:t xml:space="preserve">г.]. – </w:t>
      </w:r>
      <w:r w:rsidR="00DF6D52" w:rsidRPr="00961CCC">
        <w:rPr>
          <w:rFonts w:ascii="Times New Roman" w:hAnsi="Times New Roman" w:cs="Times New Roman"/>
          <w:sz w:val="20"/>
          <w:szCs w:val="20"/>
        </w:rPr>
        <w:t>Режим доступа</w:t>
      </w:r>
      <w:r w:rsidRPr="00961CCC">
        <w:rPr>
          <w:rFonts w:ascii="Times New Roman" w:hAnsi="Times New Roman" w:cs="Times New Roman"/>
          <w:sz w:val="20"/>
          <w:szCs w:val="20"/>
        </w:rPr>
        <w:t xml:space="preserve">: </w:t>
      </w:r>
      <w:hyperlink r:id="rId17" w:history="1">
        <w:r w:rsidRPr="00961CCC">
          <w:rPr>
            <w:rStyle w:val="ab"/>
            <w:rFonts w:ascii="Times New Roman" w:hAnsi="Times New Roman" w:cs="Times New Roman"/>
            <w:sz w:val="20"/>
            <w:szCs w:val="20"/>
          </w:rPr>
          <w:t>http://donlib-online.dspl.ru/</w:t>
        </w:r>
      </w:hyperlink>
      <w:r w:rsidR="000424FE" w:rsidRPr="00961CCC">
        <w:rPr>
          <w:rStyle w:val="ab"/>
          <w:rFonts w:ascii="Times New Roman" w:hAnsi="Times New Roman" w:cs="Times New Roman"/>
          <w:color w:val="auto"/>
          <w:sz w:val="20"/>
          <w:szCs w:val="20"/>
          <w:u w:val="none"/>
        </w:rPr>
        <w:t xml:space="preserve"> (10.03.2015)</w:t>
      </w:r>
      <w:r w:rsidR="007C4008" w:rsidRPr="00961CCC">
        <w:rPr>
          <w:rFonts w:ascii="Times New Roman" w:hAnsi="Times New Roman" w:cs="Times New Roman"/>
          <w:sz w:val="20"/>
          <w:szCs w:val="20"/>
        </w:rPr>
        <w:t>.</w:t>
      </w:r>
    </w:p>
    <w:p w:rsidR="007C4008" w:rsidRPr="00961CCC" w:rsidRDefault="0052342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13.</w:t>
      </w:r>
      <w:r w:rsidRPr="00961CCC">
        <w:rPr>
          <w:rFonts w:ascii="Times New Roman" w:hAnsi="Times New Roman" w:cs="Times New Roman"/>
          <w:sz w:val="20"/>
          <w:szCs w:val="20"/>
        </w:rPr>
        <w:tab/>
      </w:r>
      <w:r w:rsidR="007C4008" w:rsidRPr="00961CCC">
        <w:rPr>
          <w:rFonts w:ascii="Times New Roman" w:hAnsi="Times New Roman" w:cs="Times New Roman"/>
          <w:sz w:val="20"/>
          <w:szCs w:val="20"/>
        </w:rPr>
        <w:t xml:space="preserve">Новые правовые формы государственных и муниципальных </w:t>
      </w:r>
      <w:proofErr w:type="gramStart"/>
      <w:r w:rsidR="007C4008" w:rsidRPr="00961CCC">
        <w:rPr>
          <w:rFonts w:ascii="Times New Roman" w:hAnsi="Times New Roman" w:cs="Times New Roman"/>
          <w:sz w:val="20"/>
          <w:szCs w:val="20"/>
        </w:rPr>
        <w:t>библиотек :</w:t>
      </w:r>
      <w:proofErr w:type="gramEnd"/>
      <w:r w:rsidR="007C4008" w:rsidRPr="00961CCC">
        <w:rPr>
          <w:rFonts w:ascii="Times New Roman" w:hAnsi="Times New Roman" w:cs="Times New Roman"/>
          <w:sz w:val="20"/>
          <w:szCs w:val="20"/>
        </w:rPr>
        <w:t xml:space="preserve"> аналитические материалы для руководителей библиотечного дела / РБА. – Санкт-Петербург, 2010. – </w:t>
      </w:r>
      <w:r w:rsidR="001C5168" w:rsidRPr="00961CCC">
        <w:rPr>
          <w:rFonts w:ascii="Times New Roman" w:hAnsi="Times New Roman" w:cs="Times New Roman"/>
          <w:sz w:val="20"/>
          <w:szCs w:val="20"/>
        </w:rPr>
        <w:t>50 с</w:t>
      </w:r>
      <w:r w:rsidR="007C4008" w:rsidRPr="00961CCC">
        <w:rPr>
          <w:rFonts w:ascii="Times New Roman" w:hAnsi="Times New Roman" w:cs="Times New Roman"/>
          <w:sz w:val="20"/>
          <w:szCs w:val="20"/>
        </w:rPr>
        <w:t>.</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1</w:t>
      </w:r>
      <w:r w:rsidR="00523423" w:rsidRPr="00961CCC">
        <w:rPr>
          <w:rFonts w:ascii="Times New Roman" w:hAnsi="Times New Roman" w:cs="Times New Roman"/>
          <w:sz w:val="20"/>
          <w:szCs w:val="20"/>
        </w:rPr>
        <w:t>4</w:t>
      </w:r>
      <w:r w:rsidRPr="00961CCC">
        <w:rPr>
          <w:rFonts w:ascii="Times New Roman" w:hAnsi="Times New Roman" w:cs="Times New Roman"/>
          <w:sz w:val="20"/>
          <w:szCs w:val="20"/>
        </w:rPr>
        <w:t>.</w:t>
      </w:r>
      <w:r w:rsidRPr="00961CCC">
        <w:rPr>
          <w:rFonts w:ascii="Times New Roman" w:hAnsi="Times New Roman" w:cs="Times New Roman"/>
          <w:sz w:val="20"/>
          <w:szCs w:val="20"/>
        </w:rPr>
        <w:tab/>
        <w:t xml:space="preserve">Обеспечение качества информационно-библиотечного </w:t>
      </w:r>
      <w:proofErr w:type="gramStart"/>
      <w:r w:rsidRPr="00961CCC">
        <w:rPr>
          <w:rFonts w:ascii="Times New Roman" w:hAnsi="Times New Roman" w:cs="Times New Roman"/>
          <w:sz w:val="20"/>
          <w:szCs w:val="20"/>
        </w:rPr>
        <w:t>обслуживания :</w:t>
      </w:r>
      <w:proofErr w:type="gramEnd"/>
      <w:r w:rsidRPr="00961CCC">
        <w:rPr>
          <w:rFonts w:ascii="Times New Roman" w:hAnsi="Times New Roman" w:cs="Times New Roman"/>
          <w:sz w:val="20"/>
          <w:szCs w:val="20"/>
        </w:rPr>
        <w:t xml:space="preserve"> пособие для руководителей библиотек / </w:t>
      </w:r>
      <w:r w:rsidR="00DF6D52" w:rsidRPr="00961CCC">
        <w:rPr>
          <w:rFonts w:ascii="Times New Roman" w:hAnsi="Times New Roman" w:cs="Times New Roman"/>
          <w:sz w:val="20"/>
          <w:szCs w:val="20"/>
        </w:rPr>
        <w:t xml:space="preserve">РНБ, </w:t>
      </w:r>
      <w:r w:rsidRPr="00961CCC">
        <w:rPr>
          <w:rFonts w:ascii="Times New Roman" w:hAnsi="Times New Roman" w:cs="Times New Roman"/>
          <w:sz w:val="20"/>
          <w:szCs w:val="20"/>
        </w:rPr>
        <w:t>РБА. – Санкт-</w:t>
      </w:r>
      <w:proofErr w:type="gramStart"/>
      <w:r w:rsidRPr="00961CCC">
        <w:rPr>
          <w:rFonts w:ascii="Times New Roman" w:hAnsi="Times New Roman" w:cs="Times New Roman"/>
          <w:sz w:val="20"/>
          <w:szCs w:val="20"/>
        </w:rPr>
        <w:t>Петербург :</w:t>
      </w:r>
      <w:proofErr w:type="gramEnd"/>
      <w:r w:rsidRPr="00961CCC">
        <w:rPr>
          <w:rFonts w:ascii="Times New Roman" w:hAnsi="Times New Roman" w:cs="Times New Roman"/>
          <w:sz w:val="20"/>
          <w:szCs w:val="20"/>
        </w:rPr>
        <w:t xml:space="preserve"> Изд</w:t>
      </w:r>
      <w:r w:rsidR="00DF6D52" w:rsidRPr="00961CCC">
        <w:rPr>
          <w:rFonts w:ascii="Times New Roman" w:hAnsi="Times New Roman" w:cs="Times New Roman"/>
          <w:sz w:val="20"/>
          <w:szCs w:val="20"/>
        </w:rPr>
        <w:t>-</w:t>
      </w:r>
      <w:r w:rsidRPr="00961CCC">
        <w:rPr>
          <w:rFonts w:ascii="Times New Roman" w:hAnsi="Times New Roman" w:cs="Times New Roman"/>
          <w:sz w:val="20"/>
          <w:szCs w:val="20"/>
        </w:rPr>
        <w:t xml:space="preserve">во </w:t>
      </w:r>
      <w:r w:rsidR="00DF6D52" w:rsidRPr="00961CCC">
        <w:rPr>
          <w:rFonts w:ascii="Times New Roman" w:hAnsi="Times New Roman" w:cs="Times New Roman"/>
          <w:sz w:val="20"/>
          <w:szCs w:val="20"/>
        </w:rPr>
        <w:t>РНБ</w:t>
      </w:r>
      <w:r w:rsidRPr="00961CCC">
        <w:rPr>
          <w:rFonts w:ascii="Times New Roman" w:hAnsi="Times New Roman" w:cs="Times New Roman"/>
          <w:sz w:val="20"/>
          <w:szCs w:val="20"/>
        </w:rPr>
        <w:t>, 2013. – 200 с.</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pacing w:val="-4"/>
          <w:sz w:val="20"/>
          <w:szCs w:val="20"/>
        </w:rPr>
        <w:t>1</w:t>
      </w:r>
      <w:r w:rsidR="00523423" w:rsidRPr="00961CCC">
        <w:rPr>
          <w:rFonts w:ascii="Times New Roman" w:hAnsi="Times New Roman" w:cs="Times New Roman"/>
          <w:spacing w:val="-4"/>
          <w:sz w:val="20"/>
          <w:szCs w:val="20"/>
        </w:rPr>
        <w:t>5</w:t>
      </w:r>
      <w:r w:rsidRPr="00961CCC">
        <w:rPr>
          <w:rFonts w:ascii="Times New Roman" w:hAnsi="Times New Roman" w:cs="Times New Roman"/>
          <w:spacing w:val="-4"/>
          <w:sz w:val="20"/>
          <w:szCs w:val="20"/>
        </w:rPr>
        <w:t>.</w:t>
      </w:r>
      <w:r w:rsidRPr="00961CCC">
        <w:rPr>
          <w:rFonts w:ascii="Times New Roman" w:hAnsi="Times New Roman" w:cs="Times New Roman"/>
          <w:spacing w:val="-4"/>
          <w:sz w:val="20"/>
          <w:szCs w:val="20"/>
        </w:rPr>
        <w:tab/>
        <w:t xml:space="preserve">Оценка эффективности и качества работы публичной </w:t>
      </w:r>
      <w:proofErr w:type="gramStart"/>
      <w:r w:rsidRPr="00961CCC">
        <w:rPr>
          <w:rFonts w:ascii="Times New Roman" w:hAnsi="Times New Roman" w:cs="Times New Roman"/>
          <w:spacing w:val="-4"/>
          <w:sz w:val="20"/>
          <w:szCs w:val="20"/>
        </w:rPr>
        <w:t>библиотеки</w:t>
      </w:r>
      <w:r w:rsidRPr="00961CCC">
        <w:rPr>
          <w:rFonts w:ascii="Times New Roman" w:hAnsi="Times New Roman" w:cs="Times New Roman"/>
          <w:sz w:val="20"/>
          <w:szCs w:val="20"/>
        </w:rPr>
        <w:t xml:space="preserve"> </w:t>
      </w:r>
      <w:r w:rsidR="00DF6D52" w:rsidRPr="00961CCC">
        <w:rPr>
          <w:rFonts w:ascii="Times New Roman" w:hAnsi="Times New Roman" w:cs="Times New Roman"/>
          <w:sz w:val="20"/>
          <w:szCs w:val="20"/>
        </w:rPr>
        <w:t>:</w:t>
      </w:r>
      <w:proofErr w:type="gramEnd"/>
      <w:r w:rsidR="00DF6D52" w:rsidRPr="00961CCC">
        <w:rPr>
          <w:rFonts w:ascii="Times New Roman" w:hAnsi="Times New Roman" w:cs="Times New Roman"/>
          <w:sz w:val="20"/>
          <w:szCs w:val="20"/>
        </w:rPr>
        <w:t xml:space="preserve"> </w:t>
      </w:r>
      <w:r w:rsidRPr="00961CCC">
        <w:rPr>
          <w:rFonts w:ascii="Times New Roman" w:hAnsi="Times New Roman" w:cs="Times New Roman"/>
          <w:sz w:val="20"/>
          <w:szCs w:val="20"/>
        </w:rPr>
        <w:t>пакет методических материалов в помощь внедрению «Модельного стандарта деятельности публичной библиотеки</w:t>
      </w:r>
      <w:r w:rsidR="00DF6D52" w:rsidRPr="00961CCC">
        <w:rPr>
          <w:rFonts w:ascii="Times New Roman" w:hAnsi="Times New Roman" w:cs="Times New Roman"/>
          <w:sz w:val="20"/>
          <w:szCs w:val="20"/>
        </w:rPr>
        <w:t>»</w:t>
      </w:r>
      <w:r w:rsidRPr="00961CCC">
        <w:rPr>
          <w:rFonts w:ascii="Times New Roman" w:hAnsi="Times New Roman" w:cs="Times New Roman"/>
          <w:sz w:val="20"/>
          <w:szCs w:val="20"/>
        </w:rPr>
        <w:t xml:space="preserve"> </w:t>
      </w:r>
      <w:r w:rsidR="00D34C22" w:rsidRPr="00961CCC">
        <w:rPr>
          <w:rFonts w:ascii="Times New Roman" w:hAnsi="Times New Roman" w:cs="Times New Roman"/>
          <w:sz w:val="20"/>
          <w:szCs w:val="20"/>
        </w:rPr>
        <w:t>/</w:t>
      </w:r>
      <w:r w:rsidRPr="00961CCC">
        <w:rPr>
          <w:rFonts w:ascii="Times New Roman" w:hAnsi="Times New Roman" w:cs="Times New Roman"/>
          <w:sz w:val="20"/>
          <w:szCs w:val="20"/>
        </w:rPr>
        <w:t xml:space="preserve"> сост.: Л. В. Куликова. – </w:t>
      </w:r>
      <w:proofErr w:type="gramStart"/>
      <w:r w:rsidR="00DF6D52" w:rsidRPr="00961CCC">
        <w:rPr>
          <w:rFonts w:ascii="Times New Roman" w:hAnsi="Times New Roman" w:cs="Times New Roman"/>
          <w:sz w:val="20"/>
          <w:szCs w:val="20"/>
        </w:rPr>
        <w:t>СПб.</w:t>
      </w:r>
      <w:r w:rsidRPr="00961CCC">
        <w:rPr>
          <w:rFonts w:ascii="Times New Roman" w:hAnsi="Times New Roman" w:cs="Times New Roman"/>
          <w:sz w:val="20"/>
          <w:szCs w:val="20"/>
        </w:rPr>
        <w:t>,</w:t>
      </w:r>
      <w:proofErr w:type="gramEnd"/>
      <w:r w:rsidRPr="00961CCC">
        <w:rPr>
          <w:rFonts w:ascii="Times New Roman" w:hAnsi="Times New Roman" w:cs="Times New Roman"/>
          <w:sz w:val="20"/>
          <w:szCs w:val="20"/>
        </w:rPr>
        <w:t xml:space="preserve"> 2008. – 18 с.</w:t>
      </w:r>
    </w:p>
    <w:p w:rsidR="00E426D3" w:rsidRPr="00961CCC" w:rsidRDefault="00E426D3" w:rsidP="00961CCC">
      <w:pPr>
        <w:spacing w:line="240" w:lineRule="auto"/>
        <w:ind w:firstLine="357"/>
        <w:jc w:val="both"/>
        <w:rPr>
          <w:rFonts w:ascii="Times New Roman" w:hAnsi="Times New Roman" w:cs="Times New Roman"/>
          <w:sz w:val="20"/>
          <w:szCs w:val="20"/>
        </w:rPr>
      </w:pPr>
      <w:r w:rsidRPr="00961CCC">
        <w:rPr>
          <w:rFonts w:ascii="Times New Roman" w:hAnsi="Times New Roman" w:cs="Times New Roman"/>
          <w:sz w:val="20"/>
          <w:szCs w:val="20"/>
        </w:rPr>
        <w:t>1</w:t>
      </w:r>
      <w:r w:rsidR="00523423" w:rsidRPr="00961CCC">
        <w:rPr>
          <w:rFonts w:ascii="Times New Roman" w:hAnsi="Times New Roman" w:cs="Times New Roman"/>
          <w:sz w:val="20"/>
          <w:szCs w:val="20"/>
        </w:rPr>
        <w:t>6</w:t>
      </w:r>
      <w:r w:rsidRPr="00961CCC">
        <w:rPr>
          <w:rFonts w:ascii="Times New Roman" w:hAnsi="Times New Roman" w:cs="Times New Roman"/>
          <w:sz w:val="20"/>
          <w:szCs w:val="20"/>
        </w:rPr>
        <w:t>.</w:t>
      </w:r>
      <w:r w:rsidRPr="00961CCC">
        <w:rPr>
          <w:rFonts w:ascii="Times New Roman" w:hAnsi="Times New Roman" w:cs="Times New Roman"/>
          <w:sz w:val="20"/>
          <w:szCs w:val="20"/>
        </w:rPr>
        <w:tab/>
        <w:t xml:space="preserve">Сельская </w:t>
      </w:r>
      <w:proofErr w:type="gramStart"/>
      <w:r w:rsidRPr="00961CCC">
        <w:rPr>
          <w:rFonts w:ascii="Times New Roman" w:hAnsi="Times New Roman" w:cs="Times New Roman"/>
          <w:sz w:val="20"/>
          <w:szCs w:val="20"/>
        </w:rPr>
        <w:t>библиотека :</w:t>
      </w:r>
      <w:proofErr w:type="gramEnd"/>
      <w:r w:rsidRPr="00961CCC">
        <w:rPr>
          <w:rFonts w:ascii="Times New Roman" w:hAnsi="Times New Roman" w:cs="Times New Roman"/>
          <w:sz w:val="20"/>
          <w:szCs w:val="20"/>
        </w:rPr>
        <w:t xml:space="preserve"> сборник материалов форума 29-31 октября 2008 г. : [Электронный ресурс] // Ленинградская областная универсальная научная библиотека : [сайт]. – </w:t>
      </w:r>
      <w:proofErr w:type="gramStart"/>
      <w:r w:rsidR="00DF6D52" w:rsidRPr="00961CCC">
        <w:rPr>
          <w:rFonts w:ascii="Times New Roman" w:hAnsi="Times New Roman" w:cs="Times New Roman"/>
          <w:sz w:val="20"/>
          <w:szCs w:val="20"/>
        </w:rPr>
        <w:t>СПб.</w:t>
      </w:r>
      <w:r w:rsidRPr="00961CCC">
        <w:rPr>
          <w:rFonts w:ascii="Times New Roman" w:hAnsi="Times New Roman" w:cs="Times New Roman"/>
          <w:sz w:val="20"/>
          <w:szCs w:val="20"/>
        </w:rPr>
        <w:t>,</w:t>
      </w:r>
      <w:proofErr w:type="gramEnd"/>
      <w:r w:rsidRPr="00961CCC">
        <w:rPr>
          <w:rFonts w:ascii="Times New Roman" w:hAnsi="Times New Roman" w:cs="Times New Roman"/>
          <w:sz w:val="20"/>
          <w:szCs w:val="20"/>
        </w:rPr>
        <w:t xml:space="preserve"> 2008. – </w:t>
      </w:r>
      <w:r w:rsidR="00DF6D52" w:rsidRPr="00961CCC">
        <w:rPr>
          <w:rFonts w:ascii="Times New Roman" w:hAnsi="Times New Roman" w:cs="Times New Roman"/>
          <w:sz w:val="20"/>
          <w:szCs w:val="20"/>
        </w:rPr>
        <w:t>Режим доступа</w:t>
      </w:r>
      <w:r w:rsidRPr="00961CCC">
        <w:rPr>
          <w:rFonts w:ascii="Times New Roman" w:hAnsi="Times New Roman" w:cs="Times New Roman"/>
          <w:sz w:val="20"/>
          <w:szCs w:val="20"/>
        </w:rPr>
        <w:t xml:space="preserve">: </w:t>
      </w:r>
      <w:hyperlink r:id="rId18" w:history="1">
        <w:r w:rsidRPr="00961CCC">
          <w:rPr>
            <w:rStyle w:val="ab"/>
            <w:rFonts w:ascii="Times New Roman" w:hAnsi="Times New Roman" w:cs="Times New Roman"/>
            <w:sz w:val="20"/>
            <w:szCs w:val="20"/>
          </w:rPr>
          <w:t>http://www.reglib.ru/Document/1233749661.doc</w:t>
        </w:r>
      </w:hyperlink>
      <w:r w:rsidR="000424FE" w:rsidRPr="00961CCC">
        <w:rPr>
          <w:rStyle w:val="ab"/>
          <w:rFonts w:ascii="Times New Roman" w:hAnsi="Times New Roman" w:cs="Times New Roman"/>
          <w:sz w:val="20"/>
          <w:szCs w:val="20"/>
        </w:rPr>
        <w:t xml:space="preserve"> </w:t>
      </w:r>
      <w:r w:rsidR="000424FE" w:rsidRPr="00961CCC">
        <w:rPr>
          <w:rStyle w:val="ab"/>
          <w:rFonts w:ascii="Times New Roman" w:hAnsi="Times New Roman" w:cs="Times New Roman"/>
          <w:color w:val="auto"/>
          <w:sz w:val="20"/>
          <w:szCs w:val="20"/>
          <w:u w:val="none"/>
        </w:rPr>
        <w:t>(10.03.2015)</w:t>
      </w:r>
      <w:r w:rsidRPr="00961CCC">
        <w:rPr>
          <w:rFonts w:ascii="Times New Roman" w:hAnsi="Times New Roman" w:cs="Times New Roman"/>
          <w:sz w:val="20"/>
          <w:szCs w:val="20"/>
        </w:rPr>
        <w:t xml:space="preserve">. </w:t>
      </w:r>
    </w:p>
    <w:p w:rsidR="00177B37" w:rsidRPr="00961CCC" w:rsidRDefault="00177B37" w:rsidP="00961CCC">
      <w:pPr>
        <w:spacing w:line="240" w:lineRule="auto"/>
        <w:ind w:firstLine="357"/>
        <w:jc w:val="both"/>
        <w:rPr>
          <w:rFonts w:ascii="Times New Roman" w:hAnsi="Times New Roman" w:cs="Times New Roman"/>
          <w:sz w:val="20"/>
          <w:szCs w:val="20"/>
        </w:rPr>
      </w:pPr>
    </w:p>
    <w:p w:rsidR="002B6361" w:rsidRDefault="002B6361" w:rsidP="00961CCC">
      <w:pPr>
        <w:spacing w:line="240" w:lineRule="auto"/>
        <w:ind w:firstLine="357"/>
        <w:jc w:val="both"/>
        <w:rPr>
          <w:rFonts w:ascii="Times New Roman" w:hAnsi="Times New Roman" w:cs="Times New Roman"/>
          <w:sz w:val="20"/>
          <w:szCs w:val="20"/>
        </w:rPr>
        <w:sectPr w:rsidR="002B6361" w:rsidSect="00EB5659">
          <w:pgSz w:w="8419" w:h="11906" w:orient="landscape" w:code="9"/>
          <w:pgMar w:top="1134" w:right="1134" w:bottom="1134" w:left="964" w:header="709" w:footer="709" w:gutter="0"/>
          <w:cols w:space="708"/>
          <w:titlePg/>
          <w:docGrid w:linePitch="360"/>
        </w:sectPr>
      </w:pPr>
    </w:p>
    <w:p w:rsidR="009E6D39" w:rsidRPr="00F970AF" w:rsidRDefault="009E6D39" w:rsidP="00DD60AE">
      <w:pPr>
        <w:spacing w:after="0" w:line="240" w:lineRule="auto"/>
        <w:jc w:val="center"/>
        <w:rPr>
          <w:rFonts w:ascii="Times New Roman" w:eastAsia="Times New Roman" w:hAnsi="Times New Roman" w:cs="Times New Roman"/>
          <w:b/>
          <w:sz w:val="24"/>
          <w:szCs w:val="24"/>
          <w:lang w:eastAsia="ru-RU"/>
        </w:rPr>
      </w:pPr>
      <w:r w:rsidRPr="00B6666D">
        <w:rPr>
          <w:rFonts w:ascii="Times New Roman" w:hAnsi="Times New Roman" w:cs="Times New Roman"/>
          <w:b/>
          <w:sz w:val="20"/>
          <w:szCs w:val="20"/>
        </w:rPr>
        <w:lastRenderedPageBreak/>
        <w:t>Формирование муниципального задания в муниципальных библиотеках Иркутской области</w:t>
      </w:r>
      <w:r w:rsidRPr="00F970AF">
        <w:rPr>
          <w:rFonts w:ascii="Times New Roman" w:eastAsia="Times New Roman" w:hAnsi="Times New Roman" w:cs="Times New Roman"/>
          <w:b/>
          <w:sz w:val="24"/>
          <w:szCs w:val="24"/>
          <w:lang w:eastAsia="ru-RU"/>
        </w:rPr>
        <w:t xml:space="preserve"> </w:t>
      </w:r>
    </w:p>
    <w:p w:rsidR="009E6D39" w:rsidRDefault="009E6D39" w:rsidP="00DD60AE">
      <w:pPr>
        <w:spacing w:after="0" w:line="240" w:lineRule="auto"/>
        <w:jc w:val="both"/>
        <w:rPr>
          <w:rFonts w:ascii="Times New Roman" w:hAnsi="Times New Roman" w:cs="Times New Roman"/>
          <w:sz w:val="24"/>
          <w:szCs w:val="24"/>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Методические рекомендации</w:t>
      </w:r>
    </w:p>
    <w:p w:rsidR="009E6D39" w:rsidRPr="00053B22" w:rsidRDefault="009E6D39" w:rsidP="00DD60AE">
      <w:pPr>
        <w:spacing w:after="0" w:line="240" w:lineRule="auto"/>
        <w:rPr>
          <w:rFonts w:ascii="Times New Roman" w:eastAsia="Times New Roman" w:hAnsi="Times New Roman" w:cs="Times New Roman"/>
          <w:sz w:val="24"/>
          <w:szCs w:val="24"/>
          <w:lang w:eastAsia="ru-RU"/>
        </w:rPr>
      </w:pPr>
    </w:p>
    <w:p w:rsidR="009E6D39" w:rsidRPr="00053B22" w:rsidRDefault="009E6D39" w:rsidP="00DD60AE">
      <w:pPr>
        <w:spacing w:after="0" w:line="240" w:lineRule="auto"/>
        <w:rPr>
          <w:rFonts w:ascii="Times New Roman" w:eastAsia="Times New Roman" w:hAnsi="Times New Roman" w:cs="Times New Roman"/>
          <w:sz w:val="24"/>
          <w:szCs w:val="24"/>
          <w:lang w:eastAsia="ru-RU"/>
        </w:rPr>
      </w:pPr>
    </w:p>
    <w:p w:rsidR="009E6D39" w:rsidRPr="00053B22" w:rsidRDefault="009E6D39" w:rsidP="00DD60AE">
      <w:pPr>
        <w:spacing w:after="0" w:line="240" w:lineRule="auto"/>
        <w:jc w:val="center"/>
        <w:rPr>
          <w:rFonts w:ascii="Times New Roman" w:eastAsia="Times New Roman" w:hAnsi="Times New Roman" w:cs="Times New Roman"/>
          <w:sz w:val="24"/>
          <w:szCs w:val="24"/>
          <w:lang w:eastAsia="ru-RU"/>
        </w:rPr>
      </w:pPr>
    </w:p>
    <w:p w:rsidR="009E6D39" w:rsidRPr="00053B22" w:rsidRDefault="009E6D39" w:rsidP="00DD60AE">
      <w:pPr>
        <w:spacing w:after="0" w:line="240" w:lineRule="auto"/>
        <w:jc w:val="center"/>
        <w:rPr>
          <w:rFonts w:ascii="Times New Roman" w:eastAsia="Times New Roman" w:hAnsi="Times New Roman" w:cs="Times New Roman"/>
          <w:sz w:val="24"/>
          <w:szCs w:val="24"/>
          <w:lang w:eastAsia="ru-RU"/>
        </w:rPr>
      </w:pPr>
    </w:p>
    <w:p w:rsid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Составител</w:t>
      </w:r>
      <w:r>
        <w:rPr>
          <w:rFonts w:ascii="Times New Roman" w:eastAsia="Times New Roman" w:hAnsi="Times New Roman" w:cs="Times New Roman"/>
          <w:sz w:val="20"/>
          <w:szCs w:val="20"/>
          <w:lang w:eastAsia="ru-RU"/>
        </w:rPr>
        <w:t>и: Л. А. Сулейманова</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6D39">
        <w:rPr>
          <w:rFonts w:ascii="Times New Roman" w:eastAsia="Times New Roman" w:hAnsi="Times New Roman" w:cs="Times New Roman"/>
          <w:sz w:val="20"/>
          <w:szCs w:val="20"/>
          <w:lang w:eastAsia="ru-RU"/>
        </w:rPr>
        <w:t xml:space="preserve"> А. Г. </w:t>
      </w:r>
      <w:proofErr w:type="spellStart"/>
      <w:r w:rsidRPr="009E6D39">
        <w:rPr>
          <w:rFonts w:ascii="Times New Roman" w:eastAsia="Times New Roman" w:hAnsi="Times New Roman" w:cs="Times New Roman"/>
          <w:sz w:val="20"/>
          <w:szCs w:val="20"/>
          <w:lang w:eastAsia="ru-RU"/>
        </w:rPr>
        <w:t>Геленкенов</w:t>
      </w:r>
      <w:proofErr w:type="spellEnd"/>
      <w:r w:rsidRPr="009E6D39">
        <w:rPr>
          <w:rFonts w:ascii="Times New Roman" w:eastAsia="Times New Roman" w:hAnsi="Times New Roman" w:cs="Times New Roman"/>
          <w:sz w:val="20"/>
          <w:szCs w:val="20"/>
          <w:lang w:eastAsia="ru-RU"/>
        </w:rPr>
        <w:t xml:space="preserve"> </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Отв. за выпуск О. К. Стасюлевич</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Корректор А. Ю. </w:t>
      </w:r>
      <w:proofErr w:type="spellStart"/>
      <w:r>
        <w:rPr>
          <w:rFonts w:ascii="Times New Roman" w:eastAsia="Times New Roman" w:hAnsi="Times New Roman" w:cs="Times New Roman"/>
          <w:sz w:val="20"/>
          <w:szCs w:val="20"/>
          <w:lang w:eastAsia="ru-RU"/>
        </w:rPr>
        <w:t>Склейнова</w:t>
      </w:r>
      <w:proofErr w:type="spellEnd"/>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Компьютерная верстка И. В. Лисина</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Подписано в печать_______. Формат 60х84 1/16.</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iCs/>
          <w:position w:val="2"/>
          <w:sz w:val="20"/>
          <w:szCs w:val="20"/>
          <w:lang w:eastAsia="ru-RU"/>
        </w:rPr>
        <w:t xml:space="preserve">Гарнитура </w:t>
      </w:r>
      <w:r w:rsidRPr="009E6D39">
        <w:rPr>
          <w:rFonts w:ascii="Times New Roman" w:eastAsia="Times New Roman" w:hAnsi="Times New Roman" w:cs="Times New Roman"/>
          <w:iCs/>
          <w:position w:val="2"/>
          <w:sz w:val="20"/>
          <w:szCs w:val="20"/>
          <w:lang w:val="en-US" w:eastAsia="ru-RU"/>
        </w:rPr>
        <w:t>Times</w:t>
      </w:r>
      <w:r w:rsidRPr="009E6D39">
        <w:rPr>
          <w:rFonts w:ascii="Times New Roman" w:eastAsia="Times New Roman" w:hAnsi="Times New Roman" w:cs="Times New Roman"/>
          <w:iCs/>
          <w:position w:val="2"/>
          <w:sz w:val="20"/>
          <w:szCs w:val="20"/>
          <w:lang w:eastAsia="ru-RU"/>
        </w:rPr>
        <w:t xml:space="preserve"> </w:t>
      </w:r>
      <w:r w:rsidRPr="009E6D39">
        <w:rPr>
          <w:rFonts w:ascii="Times New Roman" w:eastAsia="Times New Roman" w:hAnsi="Times New Roman" w:cs="Times New Roman"/>
          <w:iCs/>
          <w:position w:val="2"/>
          <w:sz w:val="20"/>
          <w:szCs w:val="20"/>
          <w:lang w:val="en-US" w:eastAsia="ru-RU"/>
        </w:rPr>
        <w:t>New</w:t>
      </w:r>
      <w:r w:rsidRPr="009E6D39">
        <w:rPr>
          <w:rFonts w:ascii="Times New Roman" w:eastAsia="Times New Roman" w:hAnsi="Times New Roman" w:cs="Times New Roman"/>
          <w:iCs/>
          <w:position w:val="2"/>
          <w:sz w:val="20"/>
          <w:szCs w:val="20"/>
          <w:lang w:eastAsia="ru-RU"/>
        </w:rPr>
        <w:t xml:space="preserve"> </w:t>
      </w:r>
      <w:r w:rsidRPr="009E6D39">
        <w:rPr>
          <w:rFonts w:ascii="Times New Roman" w:eastAsia="Times New Roman" w:hAnsi="Times New Roman" w:cs="Times New Roman"/>
          <w:iCs/>
          <w:position w:val="2"/>
          <w:sz w:val="20"/>
          <w:szCs w:val="20"/>
          <w:lang w:val="en-US" w:eastAsia="ru-RU"/>
        </w:rPr>
        <w:t>Roman</w:t>
      </w:r>
      <w:r w:rsidRPr="009E6D39">
        <w:rPr>
          <w:rFonts w:ascii="Times New Roman" w:eastAsia="Times New Roman" w:hAnsi="Times New Roman" w:cs="Times New Roman"/>
          <w:iCs/>
          <w:position w:val="2"/>
          <w:sz w:val="20"/>
          <w:szCs w:val="20"/>
          <w:lang w:eastAsia="ru-RU"/>
        </w:rPr>
        <w:t xml:space="preserve">. </w:t>
      </w:r>
      <w:r w:rsidRPr="009E6D39">
        <w:rPr>
          <w:rFonts w:ascii="Times New Roman" w:eastAsia="Times New Roman" w:hAnsi="Times New Roman" w:cs="Times New Roman"/>
          <w:sz w:val="20"/>
          <w:szCs w:val="20"/>
          <w:lang w:eastAsia="ru-RU"/>
        </w:rPr>
        <w:t>Бумага офсетная.</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roofErr w:type="spellStart"/>
      <w:r w:rsidRPr="009E6D39">
        <w:rPr>
          <w:rFonts w:ascii="Times New Roman" w:eastAsia="Times New Roman" w:hAnsi="Times New Roman" w:cs="Times New Roman"/>
          <w:sz w:val="20"/>
          <w:szCs w:val="20"/>
          <w:lang w:eastAsia="ru-RU"/>
        </w:rPr>
        <w:t>Усл</w:t>
      </w:r>
      <w:proofErr w:type="spellEnd"/>
      <w:r w:rsidRPr="009E6D39">
        <w:rPr>
          <w:rFonts w:ascii="Times New Roman" w:eastAsia="Times New Roman" w:hAnsi="Times New Roman" w:cs="Times New Roman"/>
          <w:sz w:val="20"/>
          <w:szCs w:val="20"/>
          <w:lang w:eastAsia="ru-RU"/>
        </w:rPr>
        <w:t xml:space="preserve">. </w:t>
      </w:r>
      <w:proofErr w:type="spellStart"/>
      <w:r w:rsidRPr="009E6D39">
        <w:rPr>
          <w:rFonts w:ascii="Times New Roman" w:eastAsia="Times New Roman" w:hAnsi="Times New Roman" w:cs="Times New Roman"/>
          <w:sz w:val="20"/>
          <w:szCs w:val="20"/>
          <w:lang w:eastAsia="ru-RU"/>
        </w:rPr>
        <w:t>печ</w:t>
      </w:r>
      <w:proofErr w:type="spellEnd"/>
      <w:r w:rsidRPr="009E6D39">
        <w:rPr>
          <w:rFonts w:ascii="Times New Roman" w:eastAsia="Times New Roman" w:hAnsi="Times New Roman" w:cs="Times New Roman"/>
          <w:sz w:val="20"/>
          <w:szCs w:val="20"/>
          <w:lang w:eastAsia="ru-RU"/>
        </w:rPr>
        <w:t xml:space="preserve">. л. </w:t>
      </w:r>
      <w:r w:rsidR="00DD60AE">
        <w:rPr>
          <w:rFonts w:ascii="Times New Roman" w:eastAsia="Times New Roman" w:hAnsi="Times New Roman" w:cs="Times New Roman"/>
          <w:sz w:val="20"/>
          <w:szCs w:val="20"/>
          <w:lang w:eastAsia="ru-RU"/>
        </w:rPr>
        <w:t>1,3</w:t>
      </w:r>
      <w:r w:rsidRPr="009E6D39">
        <w:rPr>
          <w:rFonts w:ascii="Times New Roman" w:eastAsia="Times New Roman" w:hAnsi="Times New Roman" w:cs="Times New Roman"/>
          <w:sz w:val="20"/>
          <w:szCs w:val="20"/>
          <w:lang w:eastAsia="ru-RU"/>
        </w:rPr>
        <w:t>. Тираж _____ экз.</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053B22" w:rsidRDefault="009E6D39" w:rsidP="00DD60AE">
      <w:pPr>
        <w:spacing w:after="0" w:line="240" w:lineRule="auto"/>
        <w:jc w:val="center"/>
        <w:rPr>
          <w:rFonts w:ascii="Times New Roman" w:eastAsia="Times New Roman" w:hAnsi="Times New Roman" w:cs="Times New Roman"/>
          <w:sz w:val="24"/>
          <w:szCs w:val="24"/>
          <w:lang w:eastAsia="ru-RU"/>
        </w:rPr>
      </w:pPr>
    </w:p>
    <w:p w:rsidR="009E6D39" w:rsidRDefault="009E6D39" w:rsidP="00DD60AE">
      <w:pPr>
        <w:spacing w:after="0" w:line="240" w:lineRule="auto"/>
        <w:jc w:val="center"/>
        <w:rPr>
          <w:rFonts w:ascii="Times New Roman" w:eastAsia="Times New Roman" w:hAnsi="Times New Roman" w:cs="Times New Roman"/>
          <w:sz w:val="24"/>
          <w:szCs w:val="24"/>
          <w:lang w:eastAsia="ru-RU"/>
        </w:rPr>
      </w:pPr>
    </w:p>
    <w:p w:rsidR="009E6D39" w:rsidRDefault="009E6D39" w:rsidP="00DD60AE">
      <w:pPr>
        <w:spacing w:after="0" w:line="240" w:lineRule="auto"/>
        <w:jc w:val="center"/>
        <w:rPr>
          <w:rFonts w:ascii="Times New Roman" w:eastAsia="Times New Roman" w:hAnsi="Times New Roman" w:cs="Times New Roman"/>
          <w:sz w:val="24"/>
          <w:szCs w:val="24"/>
          <w:lang w:eastAsia="ru-RU"/>
        </w:rPr>
      </w:pPr>
    </w:p>
    <w:p w:rsidR="009E6D39" w:rsidRDefault="009E6D39" w:rsidP="00DD60AE">
      <w:pPr>
        <w:spacing w:after="0" w:line="240" w:lineRule="auto"/>
        <w:jc w:val="center"/>
        <w:rPr>
          <w:rFonts w:ascii="Times New Roman" w:eastAsia="Times New Roman" w:hAnsi="Times New Roman" w:cs="Times New Roman"/>
          <w:sz w:val="24"/>
          <w:szCs w:val="24"/>
          <w:lang w:eastAsia="ru-RU"/>
        </w:rPr>
      </w:pPr>
    </w:p>
    <w:p w:rsidR="00DD60AE" w:rsidRDefault="00DD60AE" w:rsidP="00DD60AE">
      <w:pPr>
        <w:spacing w:after="0" w:line="240" w:lineRule="auto"/>
        <w:jc w:val="center"/>
        <w:rPr>
          <w:rFonts w:ascii="Times New Roman" w:eastAsia="Times New Roman" w:hAnsi="Times New Roman" w:cs="Times New Roman"/>
          <w:sz w:val="24"/>
          <w:szCs w:val="24"/>
          <w:lang w:eastAsia="ru-RU"/>
        </w:rPr>
      </w:pPr>
    </w:p>
    <w:p w:rsidR="00DD60AE" w:rsidRDefault="00DD60AE" w:rsidP="00DD60AE">
      <w:pPr>
        <w:spacing w:after="0" w:line="240" w:lineRule="auto"/>
        <w:jc w:val="center"/>
        <w:rPr>
          <w:rFonts w:ascii="Times New Roman" w:eastAsia="Times New Roman" w:hAnsi="Times New Roman" w:cs="Times New Roman"/>
          <w:sz w:val="24"/>
          <w:szCs w:val="24"/>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 xml:space="preserve">Отпечатано на </w:t>
      </w:r>
      <w:proofErr w:type="spellStart"/>
      <w:r w:rsidRPr="009E6D39">
        <w:rPr>
          <w:rFonts w:ascii="Times New Roman" w:eastAsia="Times New Roman" w:hAnsi="Times New Roman" w:cs="Times New Roman"/>
          <w:sz w:val="20"/>
          <w:szCs w:val="20"/>
          <w:lang w:eastAsia="ru-RU"/>
        </w:rPr>
        <w:t>ризографе</w:t>
      </w:r>
      <w:proofErr w:type="spellEnd"/>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Default="009E6D39" w:rsidP="00DD60AE">
      <w:pPr>
        <w:spacing w:after="0" w:line="240" w:lineRule="auto"/>
        <w:jc w:val="center"/>
        <w:rPr>
          <w:rFonts w:ascii="Times New Roman" w:eastAsia="Times New Roman" w:hAnsi="Times New Roman" w:cs="Times New Roman"/>
          <w:sz w:val="20"/>
          <w:szCs w:val="20"/>
          <w:lang w:eastAsia="ru-RU"/>
        </w:rPr>
      </w:pP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Иркутская областная государственная</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универсальная научная библиотека</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им. И.</w:t>
      </w:r>
      <w:r w:rsidRPr="009E6D39">
        <w:rPr>
          <w:rFonts w:ascii="Times New Roman" w:eastAsia="Times New Roman" w:hAnsi="Times New Roman" w:cs="Times New Roman"/>
          <w:sz w:val="20"/>
          <w:szCs w:val="20"/>
          <w:lang w:val="en-US" w:eastAsia="ru-RU"/>
        </w:rPr>
        <w:t> </w:t>
      </w:r>
      <w:r w:rsidRPr="009E6D39">
        <w:rPr>
          <w:rFonts w:ascii="Times New Roman" w:eastAsia="Times New Roman" w:hAnsi="Times New Roman" w:cs="Times New Roman"/>
          <w:sz w:val="20"/>
          <w:szCs w:val="20"/>
          <w:lang w:eastAsia="ru-RU"/>
        </w:rPr>
        <w:t>И. Молчанова-Сибирского</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664000, Иркутск, ул. Лермонтова, 253</w:t>
      </w:r>
    </w:p>
    <w:p w:rsidR="009E6D39" w:rsidRPr="009E6D39" w:rsidRDefault="009E6D39" w:rsidP="00DD60AE">
      <w:pPr>
        <w:spacing w:after="0" w:line="240" w:lineRule="auto"/>
        <w:jc w:val="center"/>
        <w:rPr>
          <w:rFonts w:ascii="Times New Roman" w:eastAsia="Times New Roman" w:hAnsi="Times New Roman" w:cs="Times New Roman"/>
          <w:sz w:val="20"/>
          <w:szCs w:val="20"/>
          <w:lang w:eastAsia="ru-RU"/>
        </w:rPr>
      </w:pPr>
      <w:r w:rsidRPr="009E6D39">
        <w:rPr>
          <w:rFonts w:ascii="Times New Roman" w:eastAsia="Times New Roman" w:hAnsi="Times New Roman" w:cs="Times New Roman"/>
          <w:sz w:val="20"/>
          <w:szCs w:val="20"/>
          <w:lang w:eastAsia="ru-RU"/>
        </w:rPr>
        <w:t>Тел. / факс (395-2) 48-66-80 (доб. 1)</w:t>
      </w:r>
    </w:p>
    <w:p w:rsidR="009E6D39" w:rsidRPr="009E6D39" w:rsidRDefault="009E6D39" w:rsidP="00DD60AE">
      <w:pPr>
        <w:spacing w:after="0" w:line="240" w:lineRule="auto"/>
        <w:jc w:val="center"/>
        <w:rPr>
          <w:rFonts w:ascii="Times New Roman" w:eastAsia="Times New Roman" w:hAnsi="Times New Roman" w:cs="Times New Roman"/>
          <w:sz w:val="20"/>
          <w:szCs w:val="20"/>
          <w:lang w:val="en-US" w:eastAsia="ru-RU"/>
        </w:rPr>
      </w:pPr>
      <w:r w:rsidRPr="009E6D39">
        <w:rPr>
          <w:rFonts w:ascii="Times New Roman" w:eastAsia="Times New Roman" w:hAnsi="Times New Roman" w:cs="Times New Roman"/>
          <w:sz w:val="20"/>
          <w:szCs w:val="20"/>
          <w:lang w:val="en-US" w:eastAsia="ru-RU"/>
        </w:rPr>
        <w:t xml:space="preserve">E-mail: </w:t>
      </w:r>
      <w:hyperlink r:id="rId19" w:history="1">
        <w:r w:rsidRPr="009E6D39">
          <w:rPr>
            <w:rFonts w:ascii="Times New Roman" w:eastAsia="Times New Roman" w:hAnsi="Times New Roman" w:cs="Times New Roman"/>
            <w:color w:val="0000FF"/>
            <w:sz w:val="20"/>
            <w:szCs w:val="20"/>
            <w:u w:val="single"/>
            <w:lang w:val="en-US" w:eastAsia="ru-RU"/>
          </w:rPr>
          <w:t>library@irklib.ru</w:t>
        </w:r>
      </w:hyperlink>
    </w:p>
    <w:p w:rsidR="009E6D39" w:rsidRDefault="009E6D39" w:rsidP="00DD60AE">
      <w:pPr>
        <w:spacing w:after="0" w:line="240" w:lineRule="auto"/>
        <w:jc w:val="center"/>
        <w:rPr>
          <w:rFonts w:ascii="Times New Roman" w:eastAsia="Times New Roman" w:hAnsi="Times New Roman" w:cs="Times New Roman"/>
          <w:color w:val="0000FF"/>
          <w:sz w:val="20"/>
          <w:szCs w:val="20"/>
          <w:u w:val="single"/>
          <w:lang w:val="en-US" w:eastAsia="ru-RU"/>
        </w:rPr>
      </w:pPr>
      <w:proofErr w:type="gramStart"/>
      <w:r w:rsidRPr="009E6D39">
        <w:rPr>
          <w:rFonts w:ascii="Times New Roman" w:eastAsia="Times New Roman" w:hAnsi="Times New Roman" w:cs="Times New Roman"/>
          <w:sz w:val="20"/>
          <w:szCs w:val="20"/>
          <w:lang w:val="en-US" w:eastAsia="ru-RU"/>
        </w:rPr>
        <w:t>http</w:t>
      </w:r>
      <w:proofErr w:type="gramEnd"/>
      <w:r w:rsidRPr="009E6D39">
        <w:rPr>
          <w:rFonts w:ascii="Times New Roman" w:eastAsia="Times New Roman" w:hAnsi="Times New Roman" w:cs="Times New Roman"/>
          <w:sz w:val="20"/>
          <w:szCs w:val="20"/>
          <w:lang w:val="en-US" w:eastAsia="ru-RU"/>
        </w:rPr>
        <w:t xml:space="preserve">: // </w:t>
      </w:r>
      <w:hyperlink r:id="rId20" w:history="1">
        <w:r w:rsidRPr="009E6D39">
          <w:rPr>
            <w:rFonts w:ascii="Times New Roman" w:eastAsia="Times New Roman" w:hAnsi="Times New Roman" w:cs="Times New Roman"/>
            <w:color w:val="0000FF"/>
            <w:sz w:val="20"/>
            <w:szCs w:val="20"/>
            <w:u w:val="single"/>
            <w:lang w:val="en-US" w:eastAsia="ru-RU"/>
          </w:rPr>
          <w:t>www.irklib.ru</w:t>
        </w:r>
      </w:hyperlink>
    </w:p>
    <w:sectPr w:rsidR="009E6D39" w:rsidSect="004E5A41">
      <w:pgSz w:w="8419" w:h="11906" w:orient="landscape" w:code="9"/>
      <w:pgMar w:top="1134" w:right="1134"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13" w:rsidRDefault="00C71A13" w:rsidP="00F8204A">
      <w:pPr>
        <w:spacing w:after="0" w:line="240" w:lineRule="auto"/>
      </w:pPr>
      <w:r>
        <w:separator/>
      </w:r>
    </w:p>
  </w:endnote>
  <w:endnote w:type="continuationSeparator" w:id="0">
    <w:p w:rsidR="00C71A13" w:rsidRDefault="00C71A13" w:rsidP="00F8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40568"/>
      <w:docPartObj>
        <w:docPartGallery w:val="Page Numbers (Bottom of Page)"/>
        <w:docPartUnique/>
      </w:docPartObj>
    </w:sdtPr>
    <w:sdtEndPr/>
    <w:sdtContent>
      <w:p w:rsidR="00C22827" w:rsidRDefault="00C22827">
        <w:pPr>
          <w:pStyle w:val="af0"/>
          <w:jc w:val="center"/>
        </w:pPr>
        <w:r w:rsidRPr="00EB5659">
          <w:rPr>
            <w:rFonts w:ascii="Times New Roman" w:hAnsi="Times New Roman" w:cs="Times New Roman"/>
            <w:sz w:val="18"/>
            <w:szCs w:val="18"/>
          </w:rPr>
          <w:fldChar w:fldCharType="begin"/>
        </w:r>
        <w:r w:rsidRPr="00EB5659">
          <w:rPr>
            <w:rFonts w:ascii="Times New Roman" w:hAnsi="Times New Roman" w:cs="Times New Roman"/>
            <w:sz w:val="18"/>
            <w:szCs w:val="18"/>
          </w:rPr>
          <w:instrText>PAGE   \* MERGEFORMAT</w:instrText>
        </w:r>
        <w:r w:rsidRPr="00EB5659">
          <w:rPr>
            <w:rFonts w:ascii="Times New Roman" w:hAnsi="Times New Roman" w:cs="Times New Roman"/>
            <w:sz w:val="18"/>
            <w:szCs w:val="18"/>
          </w:rPr>
          <w:fldChar w:fldCharType="separate"/>
        </w:r>
        <w:r w:rsidR="00B76558">
          <w:rPr>
            <w:rFonts w:ascii="Times New Roman" w:hAnsi="Times New Roman" w:cs="Times New Roman"/>
            <w:noProof/>
            <w:sz w:val="18"/>
            <w:szCs w:val="18"/>
          </w:rPr>
          <w:t>21</w:t>
        </w:r>
        <w:r w:rsidRPr="00EB5659">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13" w:rsidRDefault="00C71A13" w:rsidP="00F8204A">
      <w:pPr>
        <w:spacing w:after="0" w:line="240" w:lineRule="auto"/>
      </w:pPr>
      <w:r>
        <w:separator/>
      </w:r>
    </w:p>
  </w:footnote>
  <w:footnote w:type="continuationSeparator" w:id="0">
    <w:p w:rsidR="00C71A13" w:rsidRDefault="00C71A13" w:rsidP="00F8204A">
      <w:pPr>
        <w:spacing w:after="0" w:line="240" w:lineRule="auto"/>
      </w:pPr>
      <w:r>
        <w:continuationSeparator/>
      </w:r>
    </w:p>
  </w:footnote>
  <w:footnote w:id="1">
    <w:p w:rsidR="007B2CAB" w:rsidRPr="005B2889" w:rsidRDefault="007B2CAB" w:rsidP="00DF6D52">
      <w:pPr>
        <w:pStyle w:val="a5"/>
        <w:jc w:val="both"/>
        <w:rPr>
          <w:sz w:val="18"/>
          <w:szCs w:val="18"/>
        </w:rPr>
      </w:pPr>
      <w:r>
        <w:rPr>
          <w:rStyle w:val="a7"/>
        </w:rPr>
        <w:footnoteRef/>
      </w:r>
      <w:r>
        <w:t xml:space="preserve"> </w:t>
      </w:r>
      <w:r w:rsidRPr="005B2889">
        <w:rPr>
          <w:sz w:val="18"/>
          <w:szCs w:val="18"/>
        </w:rPr>
        <w:t>Куликова Л. В. Государственное (муниципальное) задание и библиотечные услуги // Информацио</w:t>
      </w:r>
      <w:r w:rsidR="00707FBE" w:rsidRPr="005B2889">
        <w:rPr>
          <w:sz w:val="18"/>
          <w:szCs w:val="18"/>
        </w:rPr>
        <w:t>нный бюллетень РБА. – 2010. – № </w:t>
      </w:r>
      <w:r w:rsidRPr="005B2889">
        <w:rPr>
          <w:sz w:val="18"/>
          <w:szCs w:val="18"/>
        </w:rPr>
        <w:t xml:space="preserve">55. – С. </w:t>
      </w:r>
      <w:r w:rsidR="00D34C22" w:rsidRPr="005B2889">
        <w:rPr>
          <w:sz w:val="18"/>
          <w:szCs w:val="18"/>
        </w:rPr>
        <w:t>32–</w:t>
      </w:r>
      <w:proofErr w:type="gramStart"/>
      <w:r w:rsidRPr="005B2889">
        <w:rPr>
          <w:sz w:val="18"/>
          <w:szCs w:val="18"/>
        </w:rPr>
        <w:t>93</w:t>
      </w:r>
      <w:r w:rsidR="00B97116" w:rsidRPr="005B2889">
        <w:rPr>
          <w:sz w:val="18"/>
          <w:szCs w:val="18"/>
        </w:rPr>
        <w:t xml:space="preserve"> ;</w:t>
      </w:r>
      <w:proofErr w:type="gramEnd"/>
      <w:r w:rsidR="00B97116" w:rsidRPr="005B2889">
        <w:rPr>
          <w:sz w:val="18"/>
          <w:szCs w:val="18"/>
        </w:rPr>
        <w:t xml:space="preserve"> То же [Электронный ресурс]. – </w:t>
      </w:r>
      <w:hyperlink r:id="rId1" w:history="1">
        <w:r w:rsidR="00B97116" w:rsidRPr="005B2889">
          <w:rPr>
            <w:rStyle w:val="ab"/>
            <w:sz w:val="18"/>
            <w:szCs w:val="18"/>
          </w:rPr>
          <w:t>http://www.akunb.altlib.ru/files/Method/008_018.pdf</w:t>
        </w:r>
      </w:hyperlink>
      <w:r w:rsidR="007D5D08" w:rsidRPr="005B2889">
        <w:rPr>
          <w:sz w:val="18"/>
          <w:szCs w:val="18"/>
        </w:rPr>
        <w:t xml:space="preserve"> (09.03.2015)</w:t>
      </w:r>
    </w:p>
  </w:footnote>
  <w:footnote w:id="2">
    <w:p w:rsidR="0035457E" w:rsidRPr="005B2889" w:rsidRDefault="0035457E" w:rsidP="005B2889">
      <w:pPr>
        <w:pStyle w:val="a5"/>
        <w:jc w:val="both"/>
        <w:rPr>
          <w:sz w:val="18"/>
          <w:szCs w:val="18"/>
        </w:rPr>
      </w:pPr>
      <w:r w:rsidRPr="005B2889">
        <w:rPr>
          <w:rStyle w:val="a7"/>
          <w:sz w:val="18"/>
          <w:szCs w:val="18"/>
        </w:rPr>
        <w:footnoteRef/>
      </w:r>
      <w:r w:rsidRPr="005B2889">
        <w:rPr>
          <w:sz w:val="18"/>
          <w:szCs w:val="18"/>
        </w:rPr>
        <w:t xml:space="preserve"> </w:t>
      </w:r>
      <w:proofErr w:type="spellStart"/>
      <w:r w:rsidRPr="005B2889">
        <w:rPr>
          <w:sz w:val="18"/>
          <w:szCs w:val="18"/>
        </w:rPr>
        <w:t>Ломановская</w:t>
      </w:r>
      <w:proofErr w:type="spellEnd"/>
      <w:r w:rsidRPr="005B2889">
        <w:rPr>
          <w:sz w:val="18"/>
          <w:szCs w:val="18"/>
        </w:rPr>
        <w:t xml:space="preserve"> Е. Д. Основные подходы к формированию муниципального задания на оказание библиотечных </w:t>
      </w:r>
      <w:proofErr w:type="gramStart"/>
      <w:r w:rsidRPr="005B2889">
        <w:rPr>
          <w:sz w:val="18"/>
          <w:szCs w:val="18"/>
        </w:rPr>
        <w:t>услуг :</w:t>
      </w:r>
      <w:proofErr w:type="gramEnd"/>
      <w:r w:rsidRPr="005B2889">
        <w:rPr>
          <w:sz w:val="18"/>
          <w:szCs w:val="18"/>
        </w:rPr>
        <w:t xml:space="preserve"> [Электронный ресурс] // Библиотеки Дона : [сайт]. – Ростов-на-Дону, [Б.</w:t>
      </w:r>
      <w:r w:rsidR="00D34C22" w:rsidRPr="005B2889">
        <w:rPr>
          <w:sz w:val="18"/>
          <w:szCs w:val="18"/>
        </w:rPr>
        <w:t xml:space="preserve"> </w:t>
      </w:r>
      <w:r w:rsidRPr="005B2889">
        <w:rPr>
          <w:sz w:val="18"/>
          <w:szCs w:val="18"/>
        </w:rPr>
        <w:t xml:space="preserve">г.]. – </w:t>
      </w:r>
      <w:r w:rsidRPr="005B2889">
        <w:rPr>
          <w:sz w:val="18"/>
          <w:szCs w:val="18"/>
          <w:lang w:val="en-US"/>
        </w:rPr>
        <w:t>URL</w:t>
      </w:r>
      <w:r w:rsidRPr="005B2889">
        <w:rPr>
          <w:sz w:val="18"/>
          <w:szCs w:val="18"/>
        </w:rPr>
        <w:t xml:space="preserve">: </w:t>
      </w:r>
      <w:hyperlink r:id="rId2" w:history="1">
        <w:r w:rsidRPr="005B2889">
          <w:rPr>
            <w:rStyle w:val="ab"/>
            <w:sz w:val="18"/>
            <w:szCs w:val="18"/>
          </w:rPr>
          <w:t>http://donlib-online.dspl.ru/</w:t>
        </w:r>
      </w:hyperlink>
      <w:r w:rsidRPr="005B2889">
        <w:rPr>
          <w:sz w:val="18"/>
          <w:szCs w:val="18"/>
        </w:rPr>
        <w:t xml:space="preserve"> </w:t>
      </w:r>
      <w:r w:rsidR="007D5D08" w:rsidRPr="005B2889">
        <w:rPr>
          <w:sz w:val="18"/>
          <w:szCs w:val="18"/>
        </w:rPr>
        <w:t>(09.03.2015).</w:t>
      </w:r>
    </w:p>
  </w:footnote>
  <w:footnote w:id="3">
    <w:p w:rsidR="002E7F41" w:rsidRPr="005B2889" w:rsidRDefault="002E7F41" w:rsidP="005B2889">
      <w:pPr>
        <w:pStyle w:val="a5"/>
        <w:jc w:val="both"/>
        <w:rPr>
          <w:sz w:val="18"/>
          <w:szCs w:val="18"/>
        </w:rPr>
      </w:pPr>
      <w:r w:rsidRPr="005B2889">
        <w:rPr>
          <w:rStyle w:val="a7"/>
          <w:sz w:val="18"/>
          <w:szCs w:val="18"/>
        </w:rPr>
        <w:footnoteRef/>
      </w:r>
      <w:r w:rsidRPr="005B2889">
        <w:rPr>
          <w:sz w:val="18"/>
          <w:szCs w:val="18"/>
        </w:rPr>
        <w:t xml:space="preserve"> Новые правовые формы государственных и муниципальных </w:t>
      </w:r>
      <w:proofErr w:type="gramStart"/>
      <w:r w:rsidRPr="005B2889">
        <w:rPr>
          <w:sz w:val="18"/>
          <w:szCs w:val="18"/>
        </w:rPr>
        <w:t>библиотек :</w:t>
      </w:r>
      <w:proofErr w:type="gramEnd"/>
      <w:r w:rsidRPr="005B2889">
        <w:rPr>
          <w:sz w:val="18"/>
          <w:szCs w:val="18"/>
        </w:rPr>
        <w:t xml:space="preserve"> аналитические материалы для руководителей библиотечного дела / РБА. – </w:t>
      </w:r>
      <w:proofErr w:type="gramStart"/>
      <w:r w:rsidR="00DF6D52" w:rsidRPr="005B2889">
        <w:rPr>
          <w:sz w:val="18"/>
          <w:szCs w:val="18"/>
        </w:rPr>
        <w:t>СПб.</w:t>
      </w:r>
      <w:r w:rsidRPr="005B2889">
        <w:rPr>
          <w:sz w:val="18"/>
          <w:szCs w:val="18"/>
        </w:rPr>
        <w:t>,</w:t>
      </w:r>
      <w:proofErr w:type="gramEnd"/>
      <w:r w:rsidRPr="005B2889">
        <w:rPr>
          <w:sz w:val="18"/>
          <w:szCs w:val="18"/>
        </w:rPr>
        <w:t xml:space="preserve"> 2010. – С. 40–42.</w:t>
      </w:r>
    </w:p>
  </w:footnote>
  <w:footnote w:id="4">
    <w:p w:rsidR="00CE09D4" w:rsidRPr="005B2889" w:rsidRDefault="00CE09D4" w:rsidP="00D542E0">
      <w:pPr>
        <w:pStyle w:val="a5"/>
        <w:jc w:val="both"/>
        <w:rPr>
          <w:sz w:val="18"/>
          <w:szCs w:val="18"/>
        </w:rPr>
      </w:pPr>
      <w:r w:rsidRPr="005B2889">
        <w:rPr>
          <w:rStyle w:val="a7"/>
          <w:sz w:val="18"/>
          <w:szCs w:val="18"/>
        </w:rPr>
        <w:footnoteRef/>
      </w:r>
      <w:r w:rsidRPr="005B2889">
        <w:rPr>
          <w:sz w:val="18"/>
          <w:szCs w:val="18"/>
        </w:rPr>
        <w:t xml:space="preserve">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 </w:t>
      </w:r>
      <w:r w:rsidR="005B2889">
        <w:rPr>
          <w:sz w:val="18"/>
          <w:szCs w:val="18"/>
        </w:rPr>
        <w:t>№ 83-ФЗ «О внесении изменений в </w:t>
      </w:r>
      <w:r w:rsidRPr="005B2889">
        <w:rPr>
          <w:sz w:val="18"/>
          <w:szCs w:val="18"/>
        </w:rPr>
        <w:t>отдельные законодательные акты Российской Федерации в связи с совершенствованием правового положения государственных (муниципальных) учреждений</w:t>
      </w:r>
      <w:proofErr w:type="gramStart"/>
      <w:r w:rsidRPr="005B2889">
        <w:rPr>
          <w:sz w:val="18"/>
          <w:szCs w:val="18"/>
        </w:rPr>
        <w:t>» :</w:t>
      </w:r>
      <w:proofErr w:type="gramEnd"/>
      <w:r w:rsidRPr="005B2889">
        <w:rPr>
          <w:sz w:val="18"/>
          <w:szCs w:val="18"/>
        </w:rPr>
        <w:t xml:space="preserve"> [Электронный ресурс]. – Режим доступа: </w:t>
      </w:r>
      <w:r w:rsidR="00DF6D52" w:rsidRPr="005B2889">
        <w:rPr>
          <w:sz w:val="18"/>
          <w:szCs w:val="18"/>
        </w:rPr>
        <w:t>С</w:t>
      </w:r>
      <w:r w:rsidRPr="005B2889">
        <w:rPr>
          <w:sz w:val="18"/>
          <w:szCs w:val="18"/>
        </w:rPr>
        <w:t>ПС Консультан</w:t>
      </w:r>
      <w:r w:rsidR="00205E8B" w:rsidRPr="005B2889">
        <w:rPr>
          <w:sz w:val="18"/>
          <w:szCs w:val="18"/>
        </w:rPr>
        <w:t>т</w:t>
      </w:r>
      <w:r w:rsidRPr="005B2889">
        <w:rPr>
          <w:sz w:val="18"/>
          <w:szCs w:val="18"/>
        </w:rPr>
        <w:t xml:space="preserve"> Плюс.</w:t>
      </w:r>
    </w:p>
  </w:footnote>
  <w:footnote w:id="5">
    <w:p w:rsidR="005D1223" w:rsidRPr="00E7096B" w:rsidRDefault="005D1223" w:rsidP="00DF6D52">
      <w:pPr>
        <w:pStyle w:val="a5"/>
        <w:jc w:val="both"/>
        <w:rPr>
          <w:sz w:val="18"/>
          <w:szCs w:val="18"/>
        </w:rPr>
      </w:pPr>
      <w:r w:rsidRPr="00E7096B">
        <w:rPr>
          <w:rStyle w:val="a7"/>
          <w:sz w:val="18"/>
          <w:szCs w:val="18"/>
        </w:rPr>
        <w:footnoteRef/>
      </w:r>
      <w:r w:rsidRPr="00E7096B">
        <w:rPr>
          <w:sz w:val="18"/>
          <w:szCs w:val="18"/>
        </w:rPr>
        <w:t xml:space="preserve"> </w:t>
      </w:r>
      <w:r w:rsidR="00B97116" w:rsidRPr="00E7096B">
        <w:rPr>
          <w:sz w:val="18"/>
          <w:szCs w:val="18"/>
        </w:rPr>
        <w:t>Куликова Л. В. Государственное (муниципальное) задание и библиотечные услуги // Информационный бюллетень РБА. – 2010. – № 55. – С. 32–</w:t>
      </w:r>
      <w:proofErr w:type="gramStart"/>
      <w:r w:rsidR="00B97116" w:rsidRPr="00E7096B">
        <w:rPr>
          <w:sz w:val="18"/>
          <w:szCs w:val="18"/>
        </w:rPr>
        <w:t>93 ;</w:t>
      </w:r>
      <w:proofErr w:type="gramEnd"/>
      <w:r w:rsidR="00B97116" w:rsidRPr="00E7096B">
        <w:rPr>
          <w:sz w:val="18"/>
          <w:szCs w:val="18"/>
        </w:rPr>
        <w:t xml:space="preserve"> То же [Электронный ресурс]. – </w:t>
      </w:r>
      <w:hyperlink r:id="rId3" w:history="1">
        <w:r w:rsidR="00B97116" w:rsidRPr="00E7096B">
          <w:rPr>
            <w:rStyle w:val="ab"/>
            <w:sz w:val="18"/>
            <w:szCs w:val="18"/>
          </w:rPr>
          <w:t>http://www.akunb.altlib.ru/files/Method/008_018.pdf</w:t>
        </w:r>
      </w:hyperlink>
      <w:r w:rsidR="007D5D08" w:rsidRPr="00E7096B">
        <w:rPr>
          <w:sz w:val="18"/>
          <w:szCs w:val="18"/>
        </w:rPr>
        <w:t xml:space="preserve"> (09.03.2015).</w:t>
      </w:r>
    </w:p>
  </w:footnote>
  <w:footnote w:id="6">
    <w:p w:rsidR="00F8204A" w:rsidRPr="00BD44A9" w:rsidRDefault="00F8204A" w:rsidP="00F8204A">
      <w:pPr>
        <w:pStyle w:val="a5"/>
        <w:rPr>
          <w:sz w:val="18"/>
          <w:szCs w:val="18"/>
        </w:rPr>
      </w:pPr>
      <w:r w:rsidRPr="00BD44A9">
        <w:rPr>
          <w:rStyle w:val="a7"/>
          <w:sz w:val="18"/>
          <w:szCs w:val="18"/>
        </w:rPr>
        <w:footnoteRef/>
      </w:r>
      <w:r w:rsidRPr="00BD44A9">
        <w:rPr>
          <w:sz w:val="18"/>
          <w:szCs w:val="18"/>
        </w:rPr>
        <w:t xml:space="preserve"> (К </w:t>
      </w:r>
      <w:proofErr w:type="spellStart"/>
      <w:r w:rsidRPr="00BD44A9">
        <w:rPr>
          <w:sz w:val="18"/>
          <w:szCs w:val="18"/>
        </w:rPr>
        <w:t>отч</w:t>
      </w:r>
      <w:proofErr w:type="spellEnd"/>
      <w:r w:rsidRPr="00BD44A9">
        <w:rPr>
          <w:sz w:val="18"/>
          <w:szCs w:val="18"/>
        </w:rPr>
        <w:t xml:space="preserve"> / К </w:t>
      </w:r>
      <w:proofErr w:type="spellStart"/>
      <w:r w:rsidRPr="00BD44A9">
        <w:rPr>
          <w:sz w:val="18"/>
          <w:szCs w:val="18"/>
        </w:rPr>
        <w:t>предш</w:t>
      </w:r>
      <w:proofErr w:type="spellEnd"/>
      <w:r w:rsidRPr="00BD44A9">
        <w:rPr>
          <w:sz w:val="18"/>
          <w:szCs w:val="18"/>
        </w:rPr>
        <w:t xml:space="preserve"> – 1) 100% = Д%</w:t>
      </w:r>
    </w:p>
  </w:footnote>
  <w:footnote w:id="7">
    <w:p w:rsidR="00EE42E9" w:rsidRPr="00BD44A9" w:rsidRDefault="00EE42E9" w:rsidP="00EE42E9">
      <w:pPr>
        <w:pStyle w:val="a5"/>
        <w:jc w:val="both"/>
        <w:rPr>
          <w:sz w:val="18"/>
          <w:szCs w:val="18"/>
        </w:rPr>
      </w:pPr>
      <w:r w:rsidRPr="00BD44A9">
        <w:rPr>
          <w:rStyle w:val="a7"/>
          <w:sz w:val="18"/>
          <w:szCs w:val="18"/>
        </w:rPr>
        <w:footnoteRef/>
      </w:r>
      <w:r w:rsidRPr="00BD44A9">
        <w:rPr>
          <w:sz w:val="18"/>
          <w:szCs w:val="18"/>
        </w:rPr>
        <w:t xml:space="preserve"> Андросова Н. О. Методические рекомендации по формированию муниципального задания на оказание услуг культурно-досуговыми учреждениями / Н. О. Андросова, Г. Л. Зуева. – Белгород, 2010. – 251 с.</w:t>
      </w:r>
    </w:p>
  </w:footnote>
  <w:footnote w:id="8">
    <w:p w:rsidR="005B03B9" w:rsidRPr="00961CCC" w:rsidRDefault="005B03B9" w:rsidP="005B03B9">
      <w:pPr>
        <w:pStyle w:val="a5"/>
        <w:jc w:val="both"/>
        <w:rPr>
          <w:sz w:val="18"/>
          <w:szCs w:val="18"/>
        </w:rPr>
      </w:pPr>
      <w:r w:rsidRPr="00961CCC">
        <w:rPr>
          <w:rStyle w:val="a7"/>
          <w:sz w:val="18"/>
          <w:szCs w:val="18"/>
        </w:rPr>
        <w:footnoteRef/>
      </w:r>
      <w:r w:rsidRPr="00961CCC">
        <w:rPr>
          <w:sz w:val="18"/>
          <w:szCs w:val="18"/>
        </w:rPr>
        <w:t xml:space="preserve"> </w:t>
      </w:r>
      <w:r w:rsidR="00B97116" w:rsidRPr="00961CCC">
        <w:rPr>
          <w:sz w:val="18"/>
          <w:szCs w:val="18"/>
        </w:rPr>
        <w:t>Куликова Л. В. Государственное (муниципальное) задание и библиотечные услуги // Информационный бюллетень РБА. – 2010. – № 55. – С. 32–</w:t>
      </w:r>
      <w:proofErr w:type="gramStart"/>
      <w:r w:rsidR="00B97116" w:rsidRPr="00961CCC">
        <w:rPr>
          <w:sz w:val="18"/>
          <w:szCs w:val="18"/>
        </w:rPr>
        <w:t>93 ;</w:t>
      </w:r>
      <w:proofErr w:type="gramEnd"/>
      <w:r w:rsidR="00B97116" w:rsidRPr="00961CCC">
        <w:rPr>
          <w:sz w:val="18"/>
          <w:szCs w:val="18"/>
        </w:rPr>
        <w:t xml:space="preserve"> То же [Электронный ресурс]. – </w:t>
      </w:r>
      <w:hyperlink r:id="rId4" w:history="1">
        <w:r w:rsidR="00B97116" w:rsidRPr="00961CCC">
          <w:rPr>
            <w:rStyle w:val="ab"/>
            <w:sz w:val="18"/>
            <w:szCs w:val="18"/>
          </w:rPr>
          <w:t>http://www.akunb.altlib.ru/files/Method/008_018.pdf</w:t>
        </w:r>
      </w:hyperlink>
      <w:r w:rsidR="007D5D08" w:rsidRPr="00961CCC">
        <w:rPr>
          <w:sz w:val="18"/>
          <w:szCs w:val="18"/>
        </w:rPr>
        <w:t xml:space="preserve"> (09.03.2015).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6F5"/>
    <w:multiLevelType w:val="hybridMultilevel"/>
    <w:tmpl w:val="E0FEF774"/>
    <w:lvl w:ilvl="0" w:tplc="AB4AE8DA">
      <w:start w:val="1"/>
      <w:numFmt w:val="bullet"/>
      <w:lvlText w:val=""/>
      <w:lvlJc w:val="left"/>
      <w:pPr>
        <w:tabs>
          <w:tab w:val="num" w:pos="720"/>
        </w:tabs>
        <w:ind w:left="720" w:hanging="360"/>
      </w:pPr>
      <w:rPr>
        <w:rFonts w:ascii="Wingdings" w:hAnsi="Wingdings" w:hint="default"/>
      </w:rPr>
    </w:lvl>
    <w:lvl w:ilvl="1" w:tplc="8FDC5872" w:tentative="1">
      <w:start w:val="1"/>
      <w:numFmt w:val="bullet"/>
      <w:lvlText w:val=""/>
      <w:lvlJc w:val="left"/>
      <w:pPr>
        <w:tabs>
          <w:tab w:val="num" w:pos="1440"/>
        </w:tabs>
        <w:ind w:left="1440" w:hanging="360"/>
      </w:pPr>
      <w:rPr>
        <w:rFonts w:ascii="Wingdings" w:hAnsi="Wingdings" w:hint="default"/>
      </w:rPr>
    </w:lvl>
    <w:lvl w:ilvl="2" w:tplc="99D4D9CA" w:tentative="1">
      <w:start w:val="1"/>
      <w:numFmt w:val="bullet"/>
      <w:lvlText w:val=""/>
      <w:lvlJc w:val="left"/>
      <w:pPr>
        <w:tabs>
          <w:tab w:val="num" w:pos="2160"/>
        </w:tabs>
        <w:ind w:left="2160" w:hanging="360"/>
      </w:pPr>
      <w:rPr>
        <w:rFonts w:ascii="Wingdings" w:hAnsi="Wingdings" w:hint="default"/>
      </w:rPr>
    </w:lvl>
    <w:lvl w:ilvl="3" w:tplc="B300B100" w:tentative="1">
      <w:start w:val="1"/>
      <w:numFmt w:val="bullet"/>
      <w:lvlText w:val=""/>
      <w:lvlJc w:val="left"/>
      <w:pPr>
        <w:tabs>
          <w:tab w:val="num" w:pos="2880"/>
        </w:tabs>
        <w:ind w:left="2880" w:hanging="360"/>
      </w:pPr>
      <w:rPr>
        <w:rFonts w:ascii="Wingdings" w:hAnsi="Wingdings" w:hint="default"/>
      </w:rPr>
    </w:lvl>
    <w:lvl w:ilvl="4" w:tplc="D5EC7048" w:tentative="1">
      <w:start w:val="1"/>
      <w:numFmt w:val="bullet"/>
      <w:lvlText w:val=""/>
      <w:lvlJc w:val="left"/>
      <w:pPr>
        <w:tabs>
          <w:tab w:val="num" w:pos="3600"/>
        </w:tabs>
        <w:ind w:left="3600" w:hanging="360"/>
      </w:pPr>
      <w:rPr>
        <w:rFonts w:ascii="Wingdings" w:hAnsi="Wingdings" w:hint="default"/>
      </w:rPr>
    </w:lvl>
    <w:lvl w:ilvl="5" w:tplc="0B20433E" w:tentative="1">
      <w:start w:val="1"/>
      <w:numFmt w:val="bullet"/>
      <w:lvlText w:val=""/>
      <w:lvlJc w:val="left"/>
      <w:pPr>
        <w:tabs>
          <w:tab w:val="num" w:pos="4320"/>
        </w:tabs>
        <w:ind w:left="4320" w:hanging="360"/>
      </w:pPr>
      <w:rPr>
        <w:rFonts w:ascii="Wingdings" w:hAnsi="Wingdings" w:hint="default"/>
      </w:rPr>
    </w:lvl>
    <w:lvl w:ilvl="6" w:tplc="EFC88D66" w:tentative="1">
      <w:start w:val="1"/>
      <w:numFmt w:val="bullet"/>
      <w:lvlText w:val=""/>
      <w:lvlJc w:val="left"/>
      <w:pPr>
        <w:tabs>
          <w:tab w:val="num" w:pos="5040"/>
        </w:tabs>
        <w:ind w:left="5040" w:hanging="360"/>
      </w:pPr>
      <w:rPr>
        <w:rFonts w:ascii="Wingdings" w:hAnsi="Wingdings" w:hint="default"/>
      </w:rPr>
    </w:lvl>
    <w:lvl w:ilvl="7" w:tplc="ED64C636" w:tentative="1">
      <w:start w:val="1"/>
      <w:numFmt w:val="bullet"/>
      <w:lvlText w:val=""/>
      <w:lvlJc w:val="left"/>
      <w:pPr>
        <w:tabs>
          <w:tab w:val="num" w:pos="5760"/>
        </w:tabs>
        <w:ind w:left="5760" w:hanging="360"/>
      </w:pPr>
      <w:rPr>
        <w:rFonts w:ascii="Wingdings" w:hAnsi="Wingdings" w:hint="default"/>
      </w:rPr>
    </w:lvl>
    <w:lvl w:ilvl="8" w:tplc="A88CAFB4" w:tentative="1">
      <w:start w:val="1"/>
      <w:numFmt w:val="bullet"/>
      <w:lvlText w:val=""/>
      <w:lvlJc w:val="left"/>
      <w:pPr>
        <w:tabs>
          <w:tab w:val="num" w:pos="6480"/>
        </w:tabs>
        <w:ind w:left="6480" w:hanging="360"/>
      </w:pPr>
      <w:rPr>
        <w:rFonts w:ascii="Wingdings" w:hAnsi="Wingdings" w:hint="default"/>
      </w:rPr>
    </w:lvl>
  </w:abstractNum>
  <w:abstractNum w:abstractNumId="1">
    <w:nsid w:val="096A5077"/>
    <w:multiLevelType w:val="hybridMultilevel"/>
    <w:tmpl w:val="939C586A"/>
    <w:lvl w:ilvl="0" w:tplc="04190001">
      <w:start w:val="1"/>
      <w:numFmt w:val="bullet"/>
      <w:lvlText w:val=""/>
      <w:lvlJc w:val="left"/>
      <w:pPr>
        <w:tabs>
          <w:tab w:val="num" w:pos="720"/>
        </w:tabs>
        <w:ind w:left="720" w:hanging="360"/>
      </w:pPr>
      <w:rPr>
        <w:rFonts w:ascii="Symbol" w:hAnsi="Symbol" w:hint="default"/>
      </w:rPr>
    </w:lvl>
    <w:lvl w:ilvl="1" w:tplc="DB644C2E" w:tentative="1">
      <w:start w:val="1"/>
      <w:numFmt w:val="bullet"/>
      <w:lvlText w:val=""/>
      <w:lvlJc w:val="left"/>
      <w:pPr>
        <w:tabs>
          <w:tab w:val="num" w:pos="1440"/>
        </w:tabs>
        <w:ind w:left="1440" w:hanging="360"/>
      </w:pPr>
      <w:rPr>
        <w:rFonts w:ascii="Wingdings" w:hAnsi="Wingdings" w:hint="default"/>
      </w:rPr>
    </w:lvl>
    <w:lvl w:ilvl="2" w:tplc="E8104036" w:tentative="1">
      <w:start w:val="1"/>
      <w:numFmt w:val="bullet"/>
      <w:lvlText w:val=""/>
      <w:lvlJc w:val="left"/>
      <w:pPr>
        <w:tabs>
          <w:tab w:val="num" w:pos="2160"/>
        </w:tabs>
        <w:ind w:left="2160" w:hanging="360"/>
      </w:pPr>
      <w:rPr>
        <w:rFonts w:ascii="Wingdings" w:hAnsi="Wingdings" w:hint="default"/>
      </w:rPr>
    </w:lvl>
    <w:lvl w:ilvl="3" w:tplc="A97ED94E" w:tentative="1">
      <w:start w:val="1"/>
      <w:numFmt w:val="bullet"/>
      <w:lvlText w:val=""/>
      <w:lvlJc w:val="left"/>
      <w:pPr>
        <w:tabs>
          <w:tab w:val="num" w:pos="2880"/>
        </w:tabs>
        <w:ind w:left="2880" w:hanging="360"/>
      </w:pPr>
      <w:rPr>
        <w:rFonts w:ascii="Wingdings" w:hAnsi="Wingdings" w:hint="default"/>
      </w:rPr>
    </w:lvl>
    <w:lvl w:ilvl="4" w:tplc="37BA6C10" w:tentative="1">
      <w:start w:val="1"/>
      <w:numFmt w:val="bullet"/>
      <w:lvlText w:val=""/>
      <w:lvlJc w:val="left"/>
      <w:pPr>
        <w:tabs>
          <w:tab w:val="num" w:pos="3600"/>
        </w:tabs>
        <w:ind w:left="3600" w:hanging="360"/>
      </w:pPr>
      <w:rPr>
        <w:rFonts w:ascii="Wingdings" w:hAnsi="Wingdings" w:hint="default"/>
      </w:rPr>
    </w:lvl>
    <w:lvl w:ilvl="5" w:tplc="FA425740" w:tentative="1">
      <w:start w:val="1"/>
      <w:numFmt w:val="bullet"/>
      <w:lvlText w:val=""/>
      <w:lvlJc w:val="left"/>
      <w:pPr>
        <w:tabs>
          <w:tab w:val="num" w:pos="4320"/>
        </w:tabs>
        <w:ind w:left="4320" w:hanging="360"/>
      </w:pPr>
      <w:rPr>
        <w:rFonts w:ascii="Wingdings" w:hAnsi="Wingdings" w:hint="default"/>
      </w:rPr>
    </w:lvl>
    <w:lvl w:ilvl="6" w:tplc="967EFF14" w:tentative="1">
      <w:start w:val="1"/>
      <w:numFmt w:val="bullet"/>
      <w:lvlText w:val=""/>
      <w:lvlJc w:val="left"/>
      <w:pPr>
        <w:tabs>
          <w:tab w:val="num" w:pos="5040"/>
        </w:tabs>
        <w:ind w:left="5040" w:hanging="360"/>
      </w:pPr>
      <w:rPr>
        <w:rFonts w:ascii="Wingdings" w:hAnsi="Wingdings" w:hint="default"/>
      </w:rPr>
    </w:lvl>
    <w:lvl w:ilvl="7" w:tplc="26749E1C" w:tentative="1">
      <w:start w:val="1"/>
      <w:numFmt w:val="bullet"/>
      <w:lvlText w:val=""/>
      <w:lvlJc w:val="left"/>
      <w:pPr>
        <w:tabs>
          <w:tab w:val="num" w:pos="5760"/>
        </w:tabs>
        <w:ind w:left="5760" w:hanging="360"/>
      </w:pPr>
      <w:rPr>
        <w:rFonts w:ascii="Wingdings" w:hAnsi="Wingdings" w:hint="default"/>
      </w:rPr>
    </w:lvl>
    <w:lvl w:ilvl="8" w:tplc="30B616DE" w:tentative="1">
      <w:start w:val="1"/>
      <w:numFmt w:val="bullet"/>
      <w:lvlText w:val=""/>
      <w:lvlJc w:val="left"/>
      <w:pPr>
        <w:tabs>
          <w:tab w:val="num" w:pos="6480"/>
        </w:tabs>
        <w:ind w:left="6480" w:hanging="360"/>
      </w:pPr>
      <w:rPr>
        <w:rFonts w:ascii="Wingdings" w:hAnsi="Wingdings" w:hint="default"/>
      </w:rPr>
    </w:lvl>
  </w:abstractNum>
  <w:abstractNum w:abstractNumId="2">
    <w:nsid w:val="12255B9E"/>
    <w:multiLevelType w:val="hybridMultilevel"/>
    <w:tmpl w:val="FC283E2E"/>
    <w:lvl w:ilvl="0" w:tplc="DDDE1014">
      <w:start w:val="1"/>
      <w:numFmt w:val="bullet"/>
      <w:lvlText w:val=""/>
      <w:lvlJc w:val="left"/>
      <w:pPr>
        <w:tabs>
          <w:tab w:val="num" w:pos="720"/>
        </w:tabs>
        <w:ind w:left="720" w:hanging="360"/>
      </w:pPr>
      <w:rPr>
        <w:rFonts w:ascii="Wingdings" w:hAnsi="Wingdings" w:hint="default"/>
      </w:rPr>
    </w:lvl>
    <w:lvl w:ilvl="1" w:tplc="17F6AF5C" w:tentative="1">
      <w:start w:val="1"/>
      <w:numFmt w:val="bullet"/>
      <w:lvlText w:val=""/>
      <w:lvlJc w:val="left"/>
      <w:pPr>
        <w:tabs>
          <w:tab w:val="num" w:pos="1440"/>
        </w:tabs>
        <w:ind w:left="1440" w:hanging="360"/>
      </w:pPr>
      <w:rPr>
        <w:rFonts w:ascii="Wingdings" w:hAnsi="Wingdings" w:hint="default"/>
      </w:rPr>
    </w:lvl>
    <w:lvl w:ilvl="2" w:tplc="CEAE808C" w:tentative="1">
      <w:start w:val="1"/>
      <w:numFmt w:val="bullet"/>
      <w:lvlText w:val=""/>
      <w:lvlJc w:val="left"/>
      <w:pPr>
        <w:tabs>
          <w:tab w:val="num" w:pos="2160"/>
        </w:tabs>
        <w:ind w:left="2160" w:hanging="360"/>
      </w:pPr>
      <w:rPr>
        <w:rFonts w:ascii="Wingdings" w:hAnsi="Wingdings" w:hint="default"/>
      </w:rPr>
    </w:lvl>
    <w:lvl w:ilvl="3" w:tplc="D834BB86" w:tentative="1">
      <w:start w:val="1"/>
      <w:numFmt w:val="bullet"/>
      <w:lvlText w:val=""/>
      <w:lvlJc w:val="left"/>
      <w:pPr>
        <w:tabs>
          <w:tab w:val="num" w:pos="2880"/>
        </w:tabs>
        <w:ind w:left="2880" w:hanging="360"/>
      </w:pPr>
      <w:rPr>
        <w:rFonts w:ascii="Wingdings" w:hAnsi="Wingdings" w:hint="default"/>
      </w:rPr>
    </w:lvl>
    <w:lvl w:ilvl="4" w:tplc="A860FB10" w:tentative="1">
      <w:start w:val="1"/>
      <w:numFmt w:val="bullet"/>
      <w:lvlText w:val=""/>
      <w:lvlJc w:val="left"/>
      <w:pPr>
        <w:tabs>
          <w:tab w:val="num" w:pos="3600"/>
        </w:tabs>
        <w:ind w:left="3600" w:hanging="360"/>
      </w:pPr>
      <w:rPr>
        <w:rFonts w:ascii="Wingdings" w:hAnsi="Wingdings" w:hint="default"/>
      </w:rPr>
    </w:lvl>
    <w:lvl w:ilvl="5" w:tplc="5C688596" w:tentative="1">
      <w:start w:val="1"/>
      <w:numFmt w:val="bullet"/>
      <w:lvlText w:val=""/>
      <w:lvlJc w:val="left"/>
      <w:pPr>
        <w:tabs>
          <w:tab w:val="num" w:pos="4320"/>
        </w:tabs>
        <w:ind w:left="4320" w:hanging="360"/>
      </w:pPr>
      <w:rPr>
        <w:rFonts w:ascii="Wingdings" w:hAnsi="Wingdings" w:hint="default"/>
      </w:rPr>
    </w:lvl>
    <w:lvl w:ilvl="6" w:tplc="46F81EF6" w:tentative="1">
      <w:start w:val="1"/>
      <w:numFmt w:val="bullet"/>
      <w:lvlText w:val=""/>
      <w:lvlJc w:val="left"/>
      <w:pPr>
        <w:tabs>
          <w:tab w:val="num" w:pos="5040"/>
        </w:tabs>
        <w:ind w:left="5040" w:hanging="360"/>
      </w:pPr>
      <w:rPr>
        <w:rFonts w:ascii="Wingdings" w:hAnsi="Wingdings" w:hint="default"/>
      </w:rPr>
    </w:lvl>
    <w:lvl w:ilvl="7" w:tplc="12FC92EE" w:tentative="1">
      <w:start w:val="1"/>
      <w:numFmt w:val="bullet"/>
      <w:lvlText w:val=""/>
      <w:lvlJc w:val="left"/>
      <w:pPr>
        <w:tabs>
          <w:tab w:val="num" w:pos="5760"/>
        </w:tabs>
        <w:ind w:left="5760" w:hanging="360"/>
      </w:pPr>
      <w:rPr>
        <w:rFonts w:ascii="Wingdings" w:hAnsi="Wingdings" w:hint="default"/>
      </w:rPr>
    </w:lvl>
    <w:lvl w:ilvl="8" w:tplc="4DC85490" w:tentative="1">
      <w:start w:val="1"/>
      <w:numFmt w:val="bullet"/>
      <w:lvlText w:val=""/>
      <w:lvlJc w:val="left"/>
      <w:pPr>
        <w:tabs>
          <w:tab w:val="num" w:pos="6480"/>
        </w:tabs>
        <w:ind w:left="6480" w:hanging="360"/>
      </w:pPr>
      <w:rPr>
        <w:rFonts w:ascii="Wingdings" w:hAnsi="Wingdings" w:hint="default"/>
      </w:rPr>
    </w:lvl>
  </w:abstractNum>
  <w:abstractNum w:abstractNumId="3">
    <w:nsid w:val="14A76FE1"/>
    <w:multiLevelType w:val="hybridMultilevel"/>
    <w:tmpl w:val="BAB671DE"/>
    <w:lvl w:ilvl="0" w:tplc="E4D43E40">
      <w:start w:val="1"/>
      <w:numFmt w:val="bullet"/>
      <w:lvlText w:val=""/>
      <w:lvlJc w:val="left"/>
      <w:pPr>
        <w:tabs>
          <w:tab w:val="num" w:pos="720"/>
        </w:tabs>
        <w:ind w:left="720" w:hanging="360"/>
      </w:pPr>
      <w:rPr>
        <w:rFonts w:ascii="Wingdings" w:hAnsi="Wingdings" w:hint="default"/>
      </w:rPr>
    </w:lvl>
    <w:lvl w:ilvl="1" w:tplc="B1AEDFC8" w:tentative="1">
      <w:start w:val="1"/>
      <w:numFmt w:val="bullet"/>
      <w:lvlText w:val=""/>
      <w:lvlJc w:val="left"/>
      <w:pPr>
        <w:tabs>
          <w:tab w:val="num" w:pos="1440"/>
        </w:tabs>
        <w:ind w:left="1440" w:hanging="360"/>
      </w:pPr>
      <w:rPr>
        <w:rFonts w:ascii="Wingdings" w:hAnsi="Wingdings" w:hint="default"/>
      </w:rPr>
    </w:lvl>
    <w:lvl w:ilvl="2" w:tplc="A8184EF0" w:tentative="1">
      <w:start w:val="1"/>
      <w:numFmt w:val="bullet"/>
      <w:lvlText w:val=""/>
      <w:lvlJc w:val="left"/>
      <w:pPr>
        <w:tabs>
          <w:tab w:val="num" w:pos="2160"/>
        </w:tabs>
        <w:ind w:left="2160" w:hanging="360"/>
      </w:pPr>
      <w:rPr>
        <w:rFonts w:ascii="Wingdings" w:hAnsi="Wingdings" w:hint="default"/>
      </w:rPr>
    </w:lvl>
    <w:lvl w:ilvl="3" w:tplc="E3F02B5C" w:tentative="1">
      <w:start w:val="1"/>
      <w:numFmt w:val="bullet"/>
      <w:lvlText w:val=""/>
      <w:lvlJc w:val="left"/>
      <w:pPr>
        <w:tabs>
          <w:tab w:val="num" w:pos="2880"/>
        </w:tabs>
        <w:ind w:left="2880" w:hanging="360"/>
      </w:pPr>
      <w:rPr>
        <w:rFonts w:ascii="Wingdings" w:hAnsi="Wingdings" w:hint="default"/>
      </w:rPr>
    </w:lvl>
    <w:lvl w:ilvl="4" w:tplc="BE125B9A" w:tentative="1">
      <w:start w:val="1"/>
      <w:numFmt w:val="bullet"/>
      <w:lvlText w:val=""/>
      <w:lvlJc w:val="left"/>
      <w:pPr>
        <w:tabs>
          <w:tab w:val="num" w:pos="3600"/>
        </w:tabs>
        <w:ind w:left="3600" w:hanging="360"/>
      </w:pPr>
      <w:rPr>
        <w:rFonts w:ascii="Wingdings" w:hAnsi="Wingdings" w:hint="default"/>
      </w:rPr>
    </w:lvl>
    <w:lvl w:ilvl="5" w:tplc="C00AD2E2" w:tentative="1">
      <w:start w:val="1"/>
      <w:numFmt w:val="bullet"/>
      <w:lvlText w:val=""/>
      <w:lvlJc w:val="left"/>
      <w:pPr>
        <w:tabs>
          <w:tab w:val="num" w:pos="4320"/>
        </w:tabs>
        <w:ind w:left="4320" w:hanging="360"/>
      </w:pPr>
      <w:rPr>
        <w:rFonts w:ascii="Wingdings" w:hAnsi="Wingdings" w:hint="default"/>
      </w:rPr>
    </w:lvl>
    <w:lvl w:ilvl="6" w:tplc="BBE03056" w:tentative="1">
      <w:start w:val="1"/>
      <w:numFmt w:val="bullet"/>
      <w:lvlText w:val=""/>
      <w:lvlJc w:val="left"/>
      <w:pPr>
        <w:tabs>
          <w:tab w:val="num" w:pos="5040"/>
        </w:tabs>
        <w:ind w:left="5040" w:hanging="360"/>
      </w:pPr>
      <w:rPr>
        <w:rFonts w:ascii="Wingdings" w:hAnsi="Wingdings" w:hint="default"/>
      </w:rPr>
    </w:lvl>
    <w:lvl w:ilvl="7" w:tplc="AAEA8846" w:tentative="1">
      <w:start w:val="1"/>
      <w:numFmt w:val="bullet"/>
      <w:lvlText w:val=""/>
      <w:lvlJc w:val="left"/>
      <w:pPr>
        <w:tabs>
          <w:tab w:val="num" w:pos="5760"/>
        </w:tabs>
        <w:ind w:left="5760" w:hanging="360"/>
      </w:pPr>
      <w:rPr>
        <w:rFonts w:ascii="Wingdings" w:hAnsi="Wingdings" w:hint="default"/>
      </w:rPr>
    </w:lvl>
    <w:lvl w:ilvl="8" w:tplc="73C6072A" w:tentative="1">
      <w:start w:val="1"/>
      <w:numFmt w:val="bullet"/>
      <w:lvlText w:val=""/>
      <w:lvlJc w:val="left"/>
      <w:pPr>
        <w:tabs>
          <w:tab w:val="num" w:pos="6480"/>
        </w:tabs>
        <w:ind w:left="6480" w:hanging="360"/>
      </w:pPr>
      <w:rPr>
        <w:rFonts w:ascii="Wingdings" w:hAnsi="Wingdings" w:hint="default"/>
      </w:rPr>
    </w:lvl>
  </w:abstractNum>
  <w:abstractNum w:abstractNumId="4">
    <w:nsid w:val="15103F03"/>
    <w:multiLevelType w:val="hybridMultilevel"/>
    <w:tmpl w:val="0F92ADF6"/>
    <w:lvl w:ilvl="0" w:tplc="3FDEAE28">
      <w:start w:val="1"/>
      <w:numFmt w:val="bullet"/>
      <w:lvlText w:val=""/>
      <w:lvlJc w:val="left"/>
      <w:pPr>
        <w:tabs>
          <w:tab w:val="num" w:pos="720"/>
        </w:tabs>
        <w:ind w:left="720" w:hanging="360"/>
      </w:pPr>
      <w:rPr>
        <w:rFonts w:ascii="Wingdings" w:hAnsi="Wingdings" w:hint="default"/>
      </w:rPr>
    </w:lvl>
    <w:lvl w:ilvl="1" w:tplc="D842DB2E" w:tentative="1">
      <w:start w:val="1"/>
      <w:numFmt w:val="bullet"/>
      <w:lvlText w:val=""/>
      <w:lvlJc w:val="left"/>
      <w:pPr>
        <w:tabs>
          <w:tab w:val="num" w:pos="1440"/>
        </w:tabs>
        <w:ind w:left="1440" w:hanging="360"/>
      </w:pPr>
      <w:rPr>
        <w:rFonts w:ascii="Wingdings" w:hAnsi="Wingdings" w:hint="default"/>
      </w:rPr>
    </w:lvl>
    <w:lvl w:ilvl="2" w:tplc="041C24AA" w:tentative="1">
      <w:start w:val="1"/>
      <w:numFmt w:val="bullet"/>
      <w:lvlText w:val=""/>
      <w:lvlJc w:val="left"/>
      <w:pPr>
        <w:tabs>
          <w:tab w:val="num" w:pos="2160"/>
        </w:tabs>
        <w:ind w:left="2160" w:hanging="360"/>
      </w:pPr>
      <w:rPr>
        <w:rFonts w:ascii="Wingdings" w:hAnsi="Wingdings" w:hint="default"/>
      </w:rPr>
    </w:lvl>
    <w:lvl w:ilvl="3" w:tplc="0B448716" w:tentative="1">
      <w:start w:val="1"/>
      <w:numFmt w:val="bullet"/>
      <w:lvlText w:val=""/>
      <w:lvlJc w:val="left"/>
      <w:pPr>
        <w:tabs>
          <w:tab w:val="num" w:pos="2880"/>
        </w:tabs>
        <w:ind w:left="2880" w:hanging="360"/>
      </w:pPr>
      <w:rPr>
        <w:rFonts w:ascii="Wingdings" w:hAnsi="Wingdings" w:hint="default"/>
      </w:rPr>
    </w:lvl>
    <w:lvl w:ilvl="4" w:tplc="FEC436A6" w:tentative="1">
      <w:start w:val="1"/>
      <w:numFmt w:val="bullet"/>
      <w:lvlText w:val=""/>
      <w:lvlJc w:val="left"/>
      <w:pPr>
        <w:tabs>
          <w:tab w:val="num" w:pos="3600"/>
        </w:tabs>
        <w:ind w:left="3600" w:hanging="360"/>
      </w:pPr>
      <w:rPr>
        <w:rFonts w:ascii="Wingdings" w:hAnsi="Wingdings" w:hint="default"/>
      </w:rPr>
    </w:lvl>
    <w:lvl w:ilvl="5" w:tplc="CD6C4502" w:tentative="1">
      <w:start w:val="1"/>
      <w:numFmt w:val="bullet"/>
      <w:lvlText w:val=""/>
      <w:lvlJc w:val="left"/>
      <w:pPr>
        <w:tabs>
          <w:tab w:val="num" w:pos="4320"/>
        </w:tabs>
        <w:ind w:left="4320" w:hanging="360"/>
      </w:pPr>
      <w:rPr>
        <w:rFonts w:ascii="Wingdings" w:hAnsi="Wingdings" w:hint="default"/>
      </w:rPr>
    </w:lvl>
    <w:lvl w:ilvl="6" w:tplc="ED489B4A" w:tentative="1">
      <w:start w:val="1"/>
      <w:numFmt w:val="bullet"/>
      <w:lvlText w:val=""/>
      <w:lvlJc w:val="left"/>
      <w:pPr>
        <w:tabs>
          <w:tab w:val="num" w:pos="5040"/>
        </w:tabs>
        <w:ind w:left="5040" w:hanging="360"/>
      </w:pPr>
      <w:rPr>
        <w:rFonts w:ascii="Wingdings" w:hAnsi="Wingdings" w:hint="default"/>
      </w:rPr>
    </w:lvl>
    <w:lvl w:ilvl="7" w:tplc="FF0AE250" w:tentative="1">
      <w:start w:val="1"/>
      <w:numFmt w:val="bullet"/>
      <w:lvlText w:val=""/>
      <w:lvlJc w:val="left"/>
      <w:pPr>
        <w:tabs>
          <w:tab w:val="num" w:pos="5760"/>
        </w:tabs>
        <w:ind w:left="5760" w:hanging="360"/>
      </w:pPr>
      <w:rPr>
        <w:rFonts w:ascii="Wingdings" w:hAnsi="Wingdings" w:hint="default"/>
      </w:rPr>
    </w:lvl>
    <w:lvl w:ilvl="8" w:tplc="C9B01A5C" w:tentative="1">
      <w:start w:val="1"/>
      <w:numFmt w:val="bullet"/>
      <w:lvlText w:val=""/>
      <w:lvlJc w:val="left"/>
      <w:pPr>
        <w:tabs>
          <w:tab w:val="num" w:pos="6480"/>
        </w:tabs>
        <w:ind w:left="6480" w:hanging="360"/>
      </w:pPr>
      <w:rPr>
        <w:rFonts w:ascii="Wingdings" w:hAnsi="Wingdings" w:hint="default"/>
      </w:rPr>
    </w:lvl>
  </w:abstractNum>
  <w:abstractNum w:abstractNumId="5">
    <w:nsid w:val="16B318A6"/>
    <w:multiLevelType w:val="hybridMultilevel"/>
    <w:tmpl w:val="B2D8B4FC"/>
    <w:lvl w:ilvl="0" w:tplc="03FC4B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AE5099D"/>
    <w:multiLevelType w:val="hybridMultilevel"/>
    <w:tmpl w:val="153881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C970E0A"/>
    <w:multiLevelType w:val="hybridMultilevel"/>
    <w:tmpl w:val="A42C94E4"/>
    <w:lvl w:ilvl="0" w:tplc="04190001">
      <w:start w:val="1"/>
      <w:numFmt w:val="bullet"/>
      <w:lvlText w:val=""/>
      <w:lvlJc w:val="left"/>
      <w:pPr>
        <w:tabs>
          <w:tab w:val="num" w:pos="720"/>
        </w:tabs>
        <w:ind w:left="720" w:hanging="360"/>
      </w:pPr>
      <w:rPr>
        <w:rFonts w:ascii="Symbol" w:hAnsi="Symbol" w:hint="default"/>
      </w:rPr>
    </w:lvl>
    <w:lvl w:ilvl="1" w:tplc="5AE6C6A4" w:tentative="1">
      <w:start w:val="1"/>
      <w:numFmt w:val="bullet"/>
      <w:lvlText w:val=""/>
      <w:lvlJc w:val="left"/>
      <w:pPr>
        <w:tabs>
          <w:tab w:val="num" w:pos="1440"/>
        </w:tabs>
        <w:ind w:left="1440" w:hanging="360"/>
      </w:pPr>
      <w:rPr>
        <w:rFonts w:ascii="Wingdings" w:hAnsi="Wingdings" w:hint="default"/>
      </w:rPr>
    </w:lvl>
    <w:lvl w:ilvl="2" w:tplc="2C286436" w:tentative="1">
      <w:start w:val="1"/>
      <w:numFmt w:val="bullet"/>
      <w:lvlText w:val=""/>
      <w:lvlJc w:val="left"/>
      <w:pPr>
        <w:tabs>
          <w:tab w:val="num" w:pos="2160"/>
        </w:tabs>
        <w:ind w:left="2160" w:hanging="360"/>
      </w:pPr>
      <w:rPr>
        <w:rFonts w:ascii="Wingdings" w:hAnsi="Wingdings" w:hint="default"/>
      </w:rPr>
    </w:lvl>
    <w:lvl w:ilvl="3" w:tplc="EB9EB026" w:tentative="1">
      <w:start w:val="1"/>
      <w:numFmt w:val="bullet"/>
      <w:lvlText w:val=""/>
      <w:lvlJc w:val="left"/>
      <w:pPr>
        <w:tabs>
          <w:tab w:val="num" w:pos="2880"/>
        </w:tabs>
        <w:ind w:left="2880" w:hanging="360"/>
      </w:pPr>
      <w:rPr>
        <w:rFonts w:ascii="Wingdings" w:hAnsi="Wingdings" w:hint="default"/>
      </w:rPr>
    </w:lvl>
    <w:lvl w:ilvl="4" w:tplc="2AE03B86" w:tentative="1">
      <w:start w:val="1"/>
      <w:numFmt w:val="bullet"/>
      <w:lvlText w:val=""/>
      <w:lvlJc w:val="left"/>
      <w:pPr>
        <w:tabs>
          <w:tab w:val="num" w:pos="3600"/>
        </w:tabs>
        <w:ind w:left="3600" w:hanging="360"/>
      </w:pPr>
      <w:rPr>
        <w:rFonts w:ascii="Wingdings" w:hAnsi="Wingdings" w:hint="default"/>
      </w:rPr>
    </w:lvl>
    <w:lvl w:ilvl="5" w:tplc="134A4708" w:tentative="1">
      <w:start w:val="1"/>
      <w:numFmt w:val="bullet"/>
      <w:lvlText w:val=""/>
      <w:lvlJc w:val="left"/>
      <w:pPr>
        <w:tabs>
          <w:tab w:val="num" w:pos="4320"/>
        </w:tabs>
        <w:ind w:left="4320" w:hanging="360"/>
      </w:pPr>
      <w:rPr>
        <w:rFonts w:ascii="Wingdings" w:hAnsi="Wingdings" w:hint="default"/>
      </w:rPr>
    </w:lvl>
    <w:lvl w:ilvl="6" w:tplc="7D582456" w:tentative="1">
      <w:start w:val="1"/>
      <w:numFmt w:val="bullet"/>
      <w:lvlText w:val=""/>
      <w:lvlJc w:val="left"/>
      <w:pPr>
        <w:tabs>
          <w:tab w:val="num" w:pos="5040"/>
        </w:tabs>
        <w:ind w:left="5040" w:hanging="360"/>
      </w:pPr>
      <w:rPr>
        <w:rFonts w:ascii="Wingdings" w:hAnsi="Wingdings" w:hint="default"/>
      </w:rPr>
    </w:lvl>
    <w:lvl w:ilvl="7" w:tplc="7C1A83DA" w:tentative="1">
      <w:start w:val="1"/>
      <w:numFmt w:val="bullet"/>
      <w:lvlText w:val=""/>
      <w:lvlJc w:val="left"/>
      <w:pPr>
        <w:tabs>
          <w:tab w:val="num" w:pos="5760"/>
        </w:tabs>
        <w:ind w:left="5760" w:hanging="360"/>
      </w:pPr>
      <w:rPr>
        <w:rFonts w:ascii="Wingdings" w:hAnsi="Wingdings" w:hint="default"/>
      </w:rPr>
    </w:lvl>
    <w:lvl w:ilvl="8" w:tplc="B3F2E1C6" w:tentative="1">
      <w:start w:val="1"/>
      <w:numFmt w:val="bullet"/>
      <w:lvlText w:val=""/>
      <w:lvlJc w:val="left"/>
      <w:pPr>
        <w:tabs>
          <w:tab w:val="num" w:pos="6480"/>
        </w:tabs>
        <w:ind w:left="6480" w:hanging="360"/>
      </w:pPr>
      <w:rPr>
        <w:rFonts w:ascii="Wingdings" w:hAnsi="Wingdings" w:hint="default"/>
      </w:rPr>
    </w:lvl>
  </w:abstractNum>
  <w:abstractNum w:abstractNumId="8">
    <w:nsid w:val="21EF104D"/>
    <w:multiLevelType w:val="multilevel"/>
    <w:tmpl w:val="B9C44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B06A06"/>
    <w:multiLevelType w:val="hybridMultilevel"/>
    <w:tmpl w:val="68AABB0E"/>
    <w:lvl w:ilvl="0" w:tplc="04190001">
      <w:start w:val="1"/>
      <w:numFmt w:val="bullet"/>
      <w:lvlText w:val=""/>
      <w:lvlJc w:val="left"/>
      <w:pPr>
        <w:tabs>
          <w:tab w:val="num" w:pos="720"/>
        </w:tabs>
        <w:ind w:left="720" w:hanging="360"/>
      </w:pPr>
      <w:rPr>
        <w:rFonts w:ascii="Symbol" w:hAnsi="Symbol" w:hint="default"/>
      </w:rPr>
    </w:lvl>
    <w:lvl w:ilvl="1" w:tplc="09E4BE68" w:tentative="1">
      <w:start w:val="1"/>
      <w:numFmt w:val="bullet"/>
      <w:lvlText w:val=""/>
      <w:lvlJc w:val="left"/>
      <w:pPr>
        <w:tabs>
          <w:tab w:val="num" w:pos="1440"/>
        </w:tabs>
        <w:ind w:left="1440" w:hanging="360"/>
      </w:pPr>
      <w:rPr>
        <w:rFonts w:ascii="Wingdings" w:hAnsi="Wingdings" w:hint="default"/>
      </w:rPr>
    </w:lvl>
    <w:lvl w:ilvl="2" w:tplc="5202A7E8" w:tentative="1">
      <w:start w:val="1"/>
      <w:numFmt w:val="bullet"/>
      <w:lvlText w:val=""/>
      <w:lvlJc w:val="left"/>
      <w:pPr>
        <w:tabs>
          <w:tab w:val="num" w:pos="2160"/>
        </w:tabs>
        <w:ind w:left="2160" w:hanging="360"/>
      </w:pPr>
      <w:rPr>
        <w:rFonts w:ascii="Wingdings" w:hAnsi="Wingdings" w:hint="default"/>
      </w:rPr>
    </w:lvl>
    <w:lvl w:ilvl="3" w:tplc="E7CC1074" w:tentative="1">
      <w:start w:val="1"/>
      <w:numFmt w:val="bullet"/>
      <w:lvlText w:val=""/>
      <w:lvlJc w:val="left"/>
      <w:pPr>
        <w:tabs>
          <w:tab w:val="num" w:pos="2880"/>
        </w:tabs>
        <w:ind w:left="2880" w:hanging="360"/>
      </w:pPr>
      <w:rPr>
        <w:rFonts w:ascii="Wingdings" w:hAnsi="Wingdings" w:hint="default"/>
      </w:rPr>
    </w:lvl>
    <w:lvl w:ilvl="4" w:tplc="77E635E4" w:tentative="1">
      <w:start w:val="1"/>
      <w:numFmt w:val="bullet"/>
      <w:lvlText w:val=""/>
      <w:lvlJc w:val="left"/>
      <w:pPr>
        <w:tabs>
          <w:tab w:val="num" w:pos="3600"/>
        </w:tabs>
        <w:ind w:left="3600" w:hanging="360"/>
      </w:pPr>
      <w:rPr>
        <w:rFonts w:ascii="Wingdings" w:hAnsi="Wingdings" w:hint="default"/>
      </w:rPr>
    </w:lvl>
    <w:lvl w:ilvl="5" w:tplc="ED2A025C" w:tentative="1">
      <w:start w:val="1"/>
      <w:numFmt w:val="bullet"/>
      <w:lvlText w:val=""/>
      <w:lvlJc w:val="left"/>
      <w:pPr>
        <w:tabs>
          <w:tab w:val="num" w:pos="4320"/>
        </w:tabs>
        <w:ind w:left="4320" w:hanging="360"/>
      </w:pPr>
      <w:rPr>
        <w:rFonts w:ascii="Wingdings" w:hAnsi="Wingdings" w:hint="default"/>
      </w:rPr>
    </w:lvl>
    <w:lvl w:ilvl="6" w:tplc="EE54AA34" w:tentative="1">
      <w:start w:val="1"/>
      <w:numFmt w:val="bullet"/>
      <w:lvlText w:val=""/>
      <w:lvlJc w:val="left"/>
      <w:pPr>
        <w:tabs>
          <w:tab w:val="num" w:pos="5040"/>
        </w:tabs>
        <w:ind w:left="5040" w:hanging="360"/>
      </w:pPr>
      <w:rPr>
        <w:rFonts w:ascii="Wingdings" w:hAnsi="Wingdings" w:hint="default"/>
      </w:rPr>
    </w:lvl>
    <w:lvl w:ilvl="7" w:tplc="FED84AEC" w:tentative="1">
      <w:start w:val="1"/>
      <w:numFmt w:val="bullet"/>
      <w:lvlText w:val=""/>
      <w:lvlJc w:val="left"/>
      <w:pPr>
        <w:tabs>
          <w:tab w:val="num" w:pos="5760"/>
        </w:tabs>
        <w:ind w:left="5760" w:hanging="360"/>
      </w:pPr>
      <w:rPr>
        <w:rFonts w:ascii="Wingdings" w:hAnsi="Wingdings" w:hint="default"/>
      </w:rPr>
    </w:lvl>
    <w:lvl w:ilvl="8" w:tplc="D498799E" w:tentative="1">
      <w:start w:val="1"/>
      <w:numFmt w:val="bullet"/>
      <w:lvlText w:val=""/>
      <w:lvlJc w:val="left"/>
      <w:pPr>
        <w:tabs>
          <w:tab w:val="num" w:pos="6480"/>
        </w:tabs>
        <w:ind w:left="6480" w:hanging="360"/>
      </w:pPr>
      <w:rPr>
        <w:rFonts w:ascii="Wingdings" w:hAnsi="Wingdings" w:hint="default"/>
      </w:rPr>
    </w:lvl>
  </w:abstractNum>
  <w:abstractNum w:abstractNumId="10">
    <w:nsid w:val="22CB0BE3"/>
    <w:multiLevelType w:val="multilevel"/>
    <w:tmpl w:val="B9C44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374D0E"/>
    <w:multiLevelType w:val="hybridMultilevel"/>
    <w:tmpl w:val="9AE26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68261A"/>
    <w:multiLevelType w:val="hybridMultilevel"/>
    <w:tmpl w:val="D304FDEC"/>
    <w:lvl w:ilvl="0" w:tplc="D7BE29CA">
      <w:start w:val="1"/>
      <w:numFmt w:val="bullet"/>
      <w:lvlText w:val=""/>
      <w:lvlJc w:val="left"/>
      <w:pPr>
        <w:tabs>
          <w:tab w:val="num" w:pos="720"/>
        </w:tabs>
        <w:ind w:left="720" w:hanging="360"/>
      </w:pPr>
      <w:rPr>
        <w:rFonts w:ascii="Wingdings" w:hAnsi="Wingdings" w:hint="default"/>
      </w:rPr>
    </w:lvl>
    <w:lvl w:ilvl="1" w:tplc="7F8C821E" w:tentative="1">
      <w:start w:val="1"/>
      <w:numFmt w:val="bullet"/>
      <w:lvlText w:val=""/>
      <w:lvlJc w:val="left"/>
      <w:pPr>
        <w:tabs>
          <w:tab w:val="num" w:pos="1440"/>
        </w:tabs>
        <w:ind w:left="1440" w:hanging="360"/>
      </w:pPr>
      <w:rPr>
        <w:rFonts w:ascii="Wingdings" w:hAnsi="Wingdings" w:hint="default"/>
      </w:rPr>
    </w:lvl>
    <w:lvl w:ilvl="2" w:tplc="3D08A92E" w:tentative="1">
      <w:start w:val="1"/>
      <w:numFmt w:val="bullet"/>
      <w:lvlText w:val=""/>
      <w:lvlJc w:val="left"/>
      <w:pPr>
        <w:tabs>
          <w:tab w:val="num" w:pos="2160"/>
        </w:tabs>
        <w:ind w:left="2160" w:hanging="360"/>
      </w:pPr>
      <w:rPr>
        <w:rFonts w:ascii="Wingdings" w:hAnsi="Wingdings" w:hint="default"/>
      </w:rPr>
    </w:lvl>
    <w:lvl w:ilvl="3" w:tplc="FA927CC0" w:tentative="1">
      <w:start w:val="1"/>
      <w:numFmt w:val="bullet"/>
      <w:lvlText w:val=""/>
      <w:lvlJc w:val="left"/>
      <w:pPr>
        <w:tabs>
          <w:tab w:val="num" w:pos="2880"/>
        </w:tabs>
        <w:ind w:left="2880" w:hanging="360"/>
      </w:pPr>
      <w:rPr>
        <w:rFonts w:ascii="Wingdings" w:hAnsi="Wingdings" w:hint="default"/>
      </w:rPr>
    </w:lvl>
    <w:lvl w:ilvl="4" w:tplc="660C4364" w:tentative="1">
      <w:start w:val="1"/>
      <w:numFmt w:val="bullet"/>
      <w:lvlText w:val=""/>
      <w:lvlJc w:val="left"/>
      <w:pPr>
        <w:tabs>
          <w:tab w:val="num" w:pos="3600"/>
        </w:tabs>
        <w:ind w:left="3600" w:hanging="360"/>
      </w:pPr>
      <w:rPr>
        <w:rFonts w:ascii="Wingdings" w:hAnsi="Wingdings" w:hint="default"/>
      </w:rPr>
    </w:lvl>
    <w:lvl w:ilvl="5" w:tplc="E1006682" w:tentative="1">
      <w:start w:val="1"/>
      <w:numFmt w:val="bullet"/>
      <w:lvlText w:val=""/>
      <w:lvlJc w:val="left"/>
      <w:pPr>
        <w:tabs>
          <w:tab w:val="num" w:pos="4320"/>
        </w:tabs>
        <w:ind w:left="4320" w:hanging="360"/>
      </w:pPr>
      <w:rPr>
        <w:rFonts w:ascii="Wingdings" w:hAnsi="Wingdings" w:hint="default"/>
      </w:rPr>
    </w:lvl>
    <w:lvl w:ilvl="6" w:tplc="12942482" w:tentative="1">
      <w:start w:val="1"/>
      <w:numFmt w:val="bullet"/>
      <w:lvlText w:val=""/>
      <w:lvlJc w:val="left"/>
      <w:pPr>
        <w:tabs>
          <w:tab w:val="num" w:pos="5040"/>
        </w:tabs>
        <w:ind w:left="5040" w:hanging="360"/>
      </w:pPr>
      <w:rPr>
        <w:rFonts w:ascii="Wingdings" w:hAnsi="Wingdings" w:hint="default"/>
      </w:rPr>
    </w:lvl>
    <w:lvl w:ilvl="7" w:tplc="F94CA4E0" w:tentative="1">
      <w:start w:val="1"/>
      <w:numFmt w:val="bullet"/>
      <w:lvlText w:val=""/>
      <w:lvlJc w:val="left"/>
      <w:pPr>
        <w:tabs>
          <w:tab w:val="num" w:pos="5760"/>
        </w:tabs>
        <w:ind w:left="5760" w:hanging="360"/>
      </w:pPr>
      <w:rPr>
        <w:rFonts w:ascii="Wingdings" w:hAnsi="Wingdings" w:hint="default"/>
      </w:rPr>
    </w:lvl>
    <w:lvl w:ilvl="8" w:tplc="B4C44F78" w:tentative="1">
      <w:start w:val="1"/>
      <w:numFmt w:val="bullet"/>
      <w:lvlText w:val=""/>
      <w:lvlJc w:val="left"/>
      <w:pPr>
        <w:tabs>
          <w:tab w:val="num" w:pos="6480"/>
        </w:tabs>
        <w:ind w:left="6480" w:hanging="360"/>
      </w:pPr>
      <w:rPr>
        <w:rFonts w:ascii="Wingdings" w:hAnsi="Wingdings" w:hint="default"/>
      </w:rPr>
    </w:lvl>
  </w:abstractNum>
  <w:abstractNum w:abstractNumId="13">
    <w:nsid w:val="3A161263"/>
    <w:multiLevelType w:val="hybridMultilevel"/>
    <w:tmpl w:val="400427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76E97"/>
    <w:multiLevelType w:val="hybridMultilevel"/>
    <w:tmpl w:val="5FBAC2DC"/>
    <w:lvl w:ilvl="0" w:tplc="04190001">
      <w:start w:val="1"/>
      <w:numFmt w:val="bullet"/>
      <w:lvlText w:val=""/>
      <w:lvlJc w:val="left"/>
      <w:pPr>
        <w:tabs>
          <w:tab w:val="num" w:pos="720"/>
        </w:tabs>
        <w:ind w:left="720" w:hanging="360"/>
      </w:pPr>
      <w:rPr>
        <w:rFonts w:ascii="Symbol" w:hAnsi="Symbol" w:hint="default"/>
      </w:rPr>
    </w:lvl>
    <w:lvl w:ilvl="1" w:tplc="72B61744" w:tentative="1">
      <w:start w:val="1"/>
      <w:numFmt w:val="bullet"/>
      <w:lvlText w:val=""/>
      <w:lvlJc w:val="left"/>
      <w:pPr>
        <w:tabs>
          <w:tab w:val="num" w:pos="1440"/>
        </w:tabs>
        <w:ind w:left="1440" w:hanging="360"/>
      </w:pPr>
      <w:rPr>
        <w:rFonts w:ascii="Wingdings" w:hAnsi="Wingdings" w:hint="default"/>
      </w:rPr>
    </w:lvl>
    <w:lvl w:ilvl="2" w:tplc="11B2376E" w:tentative="1">
      <w:start w:val="1"/>
      <w:numFmt w:val="bullet"/>
      <w:lvlText w:val=""/>
      <w:lvlJc w:val="left"/>
      <w:pPr>
        <w:tabs>
          <w:tab w:val="num" w:pos="2160"/>
        </w:tabs>
        <w:ind w:left="2160" w:hanging="360"/>
      </w:pPr>
      <w:rPr>
        <w:rFonts w:ascii="Wingdings" w:hAnsi="Wingdings" w:hint="default"/>
      </w:rPr>
    </w:lvl>
    <w:lvl w:ilvl="3" w:tplc="EBC46D0E" w:tentative="1">
      <w:start w:val="1"/>
      <w:numFmt w:val="bullet"/>
      <w:lvlText w:val=""/>
      <w:lvlJc w:val="left"/>
      <w:pPr>
        <w:tabs>
          <w:tab w:val="num" w:pos="2880"/>
        </w:tabs>
        <w:ind w:left="2880" w:hanging="360"/>
      </w:pPr>
      <w:rPr>
        <w:rFonts w:ascii="Wingdings" w:hAnsi="Wingdings" w:hint="default"/>
      </w:rPr>
    </w:lvl>
    <w:lvl w:ilvl="4" w:tplc="2FC4F67E" w:tentative="1">
      <w:start w:val="1"/>
      <w:numFmt w:val="bullet"/>
      <w:lvlText w:val=""/>
      <w:lvlJc w:val="left"/>
      <w:pPr>
        <w:tabs>
          <w:tab w:val="num" w:pos="3600"/>
        </w:tabs>
        <w:ind w:left="3600" w:hanging="360"/>
      </w:pPr>
      <w:rPr>
        <w:rFonts w:ascii="Wingdings" w:hAnsi="Wingdings" w:hint="default"/>
      </w:rPr>
    </w:lvl>
    <w:lvl w:ilvl="5" w:tplc="FECA52FE" w:tentative="1">
      <w:start w:val="1"/>
      <w:numFmt w:val="bullet"/>
      <w:lvlText w:val=""/>
      <w:lvlJc w:val="left"/>
      <w:pPr>
        <w:tabs>
          <w:tab w:val="num" w:pos="4320"/>
        </w:tabs>
        <w:ind w:left="4320" w:hanging="360"/>
      </w:pPr>
      <w:rPr>
        <w:rFonts w:ascii="Wingdings" w:hAnsi="Wingdings" w:hint="default"/>
      </w:rPr>
    </w:lvl>
    <w:lvl w:ilvl="6" w:tplc="386AADF4" w:tentative="1">
      <w:start w:val="1"/>
      <w:numFmt w:val="bullet"/>
      <w:lvlText w:val=""/>
      <w:lvlJc w:val="left"/>
      <w:pPr>
        <w:tabs>
          <w:tab w:val="num" w:pos="5040"/>
        </w:tabs>
        <w:ind w:left="5040" w:hanging="360"/>
      </w:pPr>
      <w:rPr>
        <w:rFonts w:ascii="Wingdings" w:hAnsi="Wingdings" w:hint="default"/>
      </w:rPr>
    </w:lvl>
    <w:lvl w:ilvl="7" w:tplc="D9CC1D10" w:tentative="1">
      <w:start w:val="1"/>
      <w:numFmt w:val="bullet"/>
      <w:lvlText w:val=""/>
      <w:lvlJc w:val="left"/>
      <w:pPr>
        <w:tabs>
          <w:tab w:val="num" w:pos="5760"/>
        </w:tabs>
        <w:ind w:left="5760" w:hanging="360"/>
      </w:pPr>
      <w:rPr>
        <w:rFonts w:ascii="Wingdings" w:hAnsi="Wingdings" w:hint="default"/>
      </w:rPr>
    </w:lvl>
    <w:lvl w:ilvl="8" w:tplc="6750DDF0" w:tentative="1">
      <w:start w:val="1"/>
      <w:numFmt w:val="bullet"/>
      <w:lvlText w:val=""/>
      <w:lvlJc w:val="left"/>
      <w:pPr>
        <w:tabs>
          <w:tab w:val="num" w:pos="6480"/>
        </w:tabs>
        <w:ind w:left="6480" w:hanging="360"/>
      </w:pPr>
      <w:rPr>
        <w:rFonts w:ascii="Wingdings" w:hAnsi="Wingdings" w:hint="default"/>
      </w:rPr>
    </w:lvl>
  </w:abstractNum>
  <w:abstractNum w:abstractNumId="15">
    <w:nsid w:val="3FD04AAA"/>
    <w:multiLevelType w:val="multilevel"/>
    <w:tmpl w:val="BBFC629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0646C1B"/>
    <w:multiLevelType w:val="hybridMultilevel"/>
    <w:tmpl w:val="E4A4E32E"/>
    <w:lvl w:ilvl="0" w:tplc="04190001">
      <w:start w:val="1"/>
      <w:numFmt w:val="bullet"/>
      <w:lvlText w:val=""/>
      <w:lvlJc w:val="left"/>
      <w:pPr>
        <w:tabs>
          <w:tab w:val="num" w:pos="720"/>
        </w:tabs>
        <w:ind w:left="720" w:hanging="360"/>
      </w:pPr>
      <w:rPr>
        <w:rFonts w:ascii="Symbol" w:hAnsi="Symbol" w:hint="default"/>
      </w:rPr>
    </w:lvl>
    <w:lvl w:ilvl="1" w:tplc="5A94798C" w:tentative="1">
      <w:start w:val="1"/>
      <w:numFmt w:val="bullet"/>
      <w:lvlText w:val=""/>
      <w:lvlJc w:val="left"/>
      <w:pPr>
        <w:tabs>
          <w:tab w:val="num" w:pos="1440"/>
        </w:tabs>
        <w:ind w:left="1440" w:hanging="360"/>
      </w:pPr>
      <w:rPr>
        <w:rFonts w:ascii="Wingdings" w:hAnsi="Wingdings" w:hint="default"/>
      </w:rPr>
    </w:lvl>
    <w:lvl w:ilvl="2" w:tplc="7ED06BEC" w:tentative="1">
      <w:start w:val="1"/>
      <w:numFmt w:val="bullet"/>
      <w:lvlText w:val=""/>
      <w:lvlJc w:val="left"/>
      <w:pPr>
        <w:tabs>
          <w:tab w:val="num" w:pos="2160"/>
        </w:tabs>
        <w:ind w:left="2160" w:hanging="360"/>
      </w:pPr>
      <w:rPr>
        <w:rFonts w:ascii="Wingdings" w:hAnsi="Wingdings" w:hint="default"/>
      </w:rPr>
    </w:lvl>
    <w:lvl w:ilvl="3" w:tplc="CF78D85E" w:tentative="1">
      <w:start w:val="1"/>
      <w:numFmt w:val="bullet"/>
      <w:lvlText w:val=""/>
      <w:lvlJc w:val="left"/>
      <w:pPr>
        <w:tabs>
          <w:tab w:val="num" w:pos="2880"/>
        </w:tabs>
        <w:ind w:left="2880" w:hanging="360"/>
      </w:pPr>
      <w:rPr>
        <w:rFonts w:ascii="Wingdings" w:hAnsi="Wingdings" w:hint="default"/>
      </w:rPr>
    </w:lvl>
    <w:lvl w:ilvl="4" w:tplc="3808F486" w:tentative="1">
      <w:start w:val="1"/>
      <w:numFmt w:val="bullet"/>
      <w:lvlText w:val=""/>
      <w:lvlJc w:val="left"/>
      <w:pPr>
        <w:tabs>
          <w:tab w:val="num" w:pos="3600"/>
        </w:tabs>
        <w:ind w:left="3600" w:hanging="360"/>
      </w:pPr>
      <w:rPr>
        <w:rFonts w:ascii="Wingdings" w:hAnsi="Wingdings" w:hint="default"/>
      </w:rPr>
    </w:lvl>
    <w:lvl w:ilvl="5" w:tplc="67DCF33C" w:tentative="1">
      <w:start w:val="1"/>
      <w:numFmt w:val="bullet"/>
      <w:lvlText w:val=""/>
      <w:lvlJc w:val="left"/>
      <w:pPr>
        <w:tabs>
          <w:tab w:val="num" w:pos="4320"/>
        </w:tabs>
        <w:ind w:left="4320" w:hanging="360"/>
      </w:pPr>
      <w:rPr>
        <w:rFonts w:ascii="Wingdings" w:hAnsi="Wingdings" w:hint="default"/>
      </w:rPr>
    </w:lvl>
    <w:lvl w:ilvl="6" w:tplc="D988D922" w:tentative="1">
      <w:start w:val="1"/>
      <w:numFmt w:val="bullet"/>
      <w:lvlText w:val=""/>
      <w:lvlJc w:val="left"/>
      <w:pPr>
        <w:tabs>
          <w:tab w:val="num" w:pos="5040"/>
        </w:tabs>
        <w:ind w:left="5040" w:hanging="360"/>
      </w:pPr>
      <w:rPr>
        <w:rFonts w:ascii="Wingdings" w:hAnsi="Wingdings" w:hint="default"/>
      </w:rPr>
    </w:lvl>
    <w:lvl w:ilvl="7" w:tplc="AE94D2FA" w:tentative="1">
      <w:start w:val="1"/>
      <w:numFmt w:val="bullet"/>
      <w:lvlText w:val=""/>
      <w:lvlJc w:val="left"/>
      <w:pPr>
        <w:tabs>
          <w:tab w:val="num" w:pos="5760"/>
        </w:tabs>
        <w:ind w:left="5760" w:hanging="360"/>
      </w:pPr>
      <w:rPr>
        <w:rFonts w:ascii="Wingdings" w:hAnsi="Wingdings" w:hint="default"/>
      </w:rPr>
    </w:lvl>
    <w:lvl w:ilvl="8" w:tplc="814CC172" w:tentative="1">
      <w:start w:val="1"/>
      <w:numFmt w:val="bullet"/>
      <w:lvlText w:val=""/>
      <w:lvlJc w:val="left"/>
      <w:pPr>
        <w:tabs>
          <w:tab w:val="num" w:pos="6480"/>
        </w:tabs>
        <w:ind w:left="6480" w:hanging="360"/>
      </w:pPr>
      <w:rPr>
        <w:rFonts w:ascii="Wingdings" w:hAnsi="Wingdings" w:hint="default"/>
      </w:rPr>
    </w:lvl>
  </w:abstractNum>
  <w:abstractNum w:abstractNumId="17">
    <w:nsid w:val="426E32A6"/>
    <w:multiLevelType w:val="hybridMultilevel"/>
    <w:tmpl w:val="73483300"/>
    <w:lvl w:ilvl="0" w:tplc="078CF47A">
      <w:start w:val="1"/>
      <w:numFmt w:val="bullet"/>
      <w:lvlText w:val=""/>
      <w:lvlJc w:val="left"/>
      <w:pPr>
        <w:tabs>
          <w:tab w:val="num" w:pos="720"/>
        </w:tabs>
        <w:ind w:left="720" w:hanging="360"/>
      </w:pPr>
      <w:rPr>
        <w:rFonts w:ascii="Wingdings" w:hAnsi="Wingdings" w:hint="default"/>
      </w:rPr>
    </w:lvl>
    <w:lvl w:ilvl="1" w:tplc="6BD8B59E" w:tentative="1">
      <w:start w:val="1"/>
      <w:numFmt w:val="bullet"/>
      <w:lvlText w:val=""/>
      <w:lvlJc w:val="left"/>
      <w:pPr>
        <w:tabs>
          <w:tab w:val="num" w:pos="1440"/>
        </w:tabs>
        <w:ind w:left="1440" w:hanging="360"/>
      </w:pPr>
      <w:rPr>
        <w:rFonts w:ascii="Wingdings" w:hAnsi="Wingdings" w:hint="default"/>
      </w:rPr>
    </w:lvl>
    <w:lvl w:ilvl="2" w:tplc="1F184E78" w:tentative="1">
      <w:start w:val="1"/>
      <w:numFmt w:val="bullet"/>
      <w:lvlText w:val=""/>
      <w:lvlJc w:val="left"/>
      <w:pPr>
        <w:tabs>
          <w:tab w:val="num" w:pos="2160"/>
        </w:tabs>
        <w:ind w:left="2160" w:hanging="360"/>
      </w:pPr>
      <w:rPr>
        <w:rFonts w:ascii="Wingdings" w:hAnsi="Wingdings" w:hint="default"/>
      </w:rPr>
    </w:lvl>
    <w:lvl w:ilvl="3" w:tplc="D8A0FFB8" w:tentative="1">
      <w:start w:val="1"/>
      <w:numFmt w:val="bullet"/>
      <w:lvlText w:val=""/>
      <w:lvlJc w:val="left"/>
      <w:pPr>
        <w:tabs>
          <w:tab w:val="num" w:pos="2880"/>
        </w:tabs>
        <w:ind w:left="2880" w:hanging="360"/>
      </w:pPr>
      <w:rPr>
        <w:rFonts w:ascii="Wingdings" w:hAnsi="Wingdings" w:hint="default"/>
      </w:rPr>
    </w:lvl>
    <w:lvl w:ilvl="4" w:tplc="0052C162" w:tentative="1">
      <w:start w:val="1"/>
      <w:numFmt w:val="bullet"/>
      <w:lvlText w:val=""/>
      <w:lvlJc w:val="left"/>
      <w:pPr>
        <w:tabs>
          <w:tab w:val="num" w:pos="3600"/>
        </w:tabs>
        <w:ind w:left="3600" w:hanging="360"/>
      </w:pPr>
      <w:rPr>
        <w:rFonts w:ascii="Wingdings" w:hAnsi="Wingdings" w:hint="default"/>
      </w:rPr>
    </w:lvl>
    <w:lvl w:ilvl="5" w:tplc="7898DD96" w:tentative="1">
      <w:start w:val="1"/>
      <w:numFmt w:val="bullet"/>
      <w:lvlText w:val=""/>
      <w:lvlJc w:val="left"/>
      <w:pPr>
        <w:tabs>
          <w:tab w:val="num" w:pos="4320"/>
        </w:tabs>
        <w:ind w:left="4320" w:hanging="360"/>
      </w:pPr>
      <w:rPr>
        <w:rFonts w:ascii="Wingdings" w:hAnsi="Wingdings" w:hint="default"/>
      </w:rPr>
    </w:lvl>
    <w:lvl w:ilvl="6" w:tplc="64EC0D90" w:tentative="1">
      <w:start w:val="1"/>
      <w:numFmt w:val="bullet"/>
      <w:lvlText w:val=""/>
      <w:lvlJc w:val="left"/>
      <w:pPr>
        <w:tabs>
          <w:tab w:val="num" w:pos="5040"/>
        </w:tabs>
        <w:ind w:left="5040" w:hanging="360"/>
      </w:pPr>
      <w:rPr>
        <w:rFonts w:ascii="Wingdings" w:hAnsi="Wingdings" w:hint="default"/>
      </w:rPr>
    </w:lvl>
    <w:lvl w:ilvl="7" w:tplc="A348AF48" w:tentative="1">
      <w:start w:val="1"/>
      <w:numFmt w:val="bullet"/>
      <w:lvlText w:val=""/>
      <w:lvlJc w:val="left"/>
      <w:pPr>
        <w:tabs>
          <w:tab w:val="num" w:pos="5760"/>
        </w:tabs>
        <w:ind w:left="5760" w:hanging="360"/>
      </w:pPr>
      <w:rPr>
        <w:rFonts w:ascii="Wingdings" w:hAnsi="Wingdings" w:hint="default"/>
      </w:rPr>
    </w:lvl>
    <w:lvl w:ilvl="8" w:tplc="C92E7AA0" w:tentative="1">
      <w:start w:val="1"/>
      <w:numFmt w:val="bullet"/>
      <w:lvlText w:val=""/>
      <w:lvlJc w:val="left"/>
      <w:pPr>
        <w:tabs>
          <w:tab w:val="num" w:pos="6480"/>
        </w:tabs>
        <w:ind w:left="6480" w:hanging="360"/>
      </w:pPr>
      <w:rPr>
        <w:rFonts w:ascii="Wingdings" w:hAnsi="Wingdings" w:hint="default"/>
      </w:rPr>
    </w:lvl>
  </w:abstractNum>
  <w:abstractNum w:abstractNumId="18">
    <w:nsid w:val="43652C4D"/>
    <w:multiLevelType w:val="hybridMultilevel"/>
    <w:tmpl w:val="706AFF9C"/>
    <w:lvl w:ilvl="0" w:tplc="A0D44DF2">
      <w:start w:val="1"/>
      <w:numFmt w:val="bullet"/>
      <w:lvlText w:val=""/>
      <w:lvlJc w:val="left"/>
      <w:pPr>
        <w:tabs>
          <w:tab w:val="num" w:pos="720"/>
        </w:tabs>
        <w:ind w:left="720" w:hanging="360"/>
      </w:pPr>
      <w:rPr>
        <w:rFonts w:ascii="Wingdings" w:hAnsi="Wingdings" w:hint="default"/>
      </w:rPr>
    </w:lvl>
    <w:lvl w:ilvl="1" w:tplc="8F0E748E" w:tentative="1">
      <w:start w:val="1"/>
      <w:numFmt w:val="bullet"/>
      <w:lvlText w:val=""/>
      <w:lvlJc w:val="left"/>
      <w:pPr>
        <w:tabs>
          <w:tab w:val="num" w:pos="1440"/>
        </w:tabs>
        <w:ind w:left="1440" w:hanging="360"/>
      </w:pPr>
      <w:rPr>
        <w:rFonts w:ascii="Wingdings" w:hAnsi="Wingdings" w:hint="default"/>
      </w:rPr>
    </w:lvl>
    <w:lvl w:ilvl="2" w:tplc="C8A02490" w:tentative="1">
      <w:start w:val="1"/>
      <w:numFmt w:val="bullet"/>
      <w:lvlText w:val=""/>
      <w:lvlJc w:val="left"/>
      <w:pPr>
        <w:tabs>
          <w:tab w:val="num" w:pos="2160"/>
        </w:tabs>
        <w:ind w:left="2160" w:hanging="360"/>
      </w:pPr>
      <w:rPr>
        <w:rFonts w:ascii="Wingdings" w:hAnsi="Wingdings" w:hint="default"/>
      </w:rPr>
    </w:lvl>
    <w:lvl w:ilvl="3" w:tplc="2438EF0E" w:tentative="1">
      <w:start w:val="1"/>
      <w:numFmt w:val="bullet"/>
      <w:lvlText w:val=""/>
      <w:lvlJc w:val="left"/>
      <w:pPr>
        <w:tabs>
          <w:tab w:val="num" w:pos="2880"/>
        </w:tabs>
        <w:ind w:left="2880" w:hanging="360"/>
      </w:pPr>
      <w:rPr>
        <w:rFonts w:ascii="Wingdings" w:hAnsi="Wingdings" w:hint="default"/>
      </w:rPr>
    </w:lvl>
    <w:lvl w:ilvl="4" w:tplc="968043A6" w:tentative="1">
      <w:start w:val="1"/>
      <w:numFmt w:val="bullet"/>
      <w:lvlText w:val=""/>
      <w:lvlJc w:val="left"/>
      <w:pPr>
        <w:tabs>
          <w:tab w:val="num" w:pos="3600"/>
        </w:tabs>
        <w:ind w:left="3600" w:hanging="360"/>
      </w:pPr>
      <w:rPr>
        <w:rFonts w:ascii="Wingdings" w:hAnsi="Wingdings" w:hint="default"/>
      </w:rPr>
    </w:lvl>
    <w:lvl w:ilvl="5" w:tplc="A210CB68" w:tentative="1">
      <w:start w:val="1"/>
      <w:numFmt w:val="bullet"/>
      <w:lvlText w:val=""/>
      <w:lvlJc w:val="left"/>
      <w:pPr>
        <w:tabs>
          <w:tab w:val="num" w:pos="4320"/>
        </w:tabs>
        <w:ind w:left="4320" w:hanging="360"/>
      </w:pPr>
      <w:rPr>
        <w:rFonts w:ascii="Wingdings" w:hAnsi="Wingdings" w:hint="default"/>
      </w:rPr>
    </w:lvl>
    <w:lvl w:ilvl="6" w:tplc="DFBEF62C" w:tentative="1">
      <w:start w:val="1"/>
      <w:numFmt w:val="bullet"/>
      <w:lvlText w:val=""/>
      <w:lvlJc w:val="left"/>
      <w:pPr>
        <w:tabs>
          <w:tab w:val="num" w:pos="5040"/>
        </w:tabs>
        <w:ind w:left="5040" w:hanging="360"/>
      </w:pPr>
      <w:rPr>
        <w:rFonts w:ascii="Wingdings" w:hAnsi="Wingdings" w:hint="default"/>
      </w:rPr>
    </w:lvl>
    <w:lvl w:ilvl="7" w:tplc="AE30D864" w:tentative="1">
      <w:start w:val="1"/>
      <w:numFmt w:val="bullet"/>
      <w:lvlText w:val=""/>
      <w:lvlJc w:val="left"/>
      <w:pPr>
        <w:tabs>
          <w:tab w:val="num" w:pos="5760"/>
        </w:tabs>
        <w:ind w:left="5760" w:hanging="360"/>
      </w:pPr>
      <w:rPr>
        <w:rFonts w:ascii="Wingdings" w:hAnsi="Wingdings" w:hint="default"/>
      </w:rPr>
    </w:lvl>
    <w:lvl w:ilvl="8" w:tplc="0D54CFAA" w:tentative="1">
      <w:start w:val="1"/>
      <w:numFmt w:val="bullet"/>
      <w:lvlText w:val=""/>
      <w:lvlJc w:val="left"/>
      <w:pPr>
        <w:tabs>
          <w:tab w:val="num" w:pos="6480"/>
        </w:tabs>
        <w:ind w:left="6480" w:hanging="360"/>
      </w:pPr>
      <w:rPr>
        <w:rFonts w:ascii="Wingdings" w:hAnsi="Wingdings" w:hint="default"/>
      </w:rPr>
    </w:lvl>
  </w:abstractNum>
  <w:abstractNum w:abstractNumId="19">
    <w:nsid w:val="45522B3A"/>
    <w:multiLevelType w:val="hybridMultilevel"/>
    <w:tmpl w:val="BF42EFD0"/>
    <w:lvl w:ilvl="0" w:tplc="04190001">
      <w:start w:val="1"/>
      <w:numFmt w:val="bullet"/>
      <w:lvlText w:val=""/>
      <w:lvlJc w:val="left"/>
      <w:pPr>
        <w:tabs>
          <w:tab w:val="num" w:pos="720"/>
        </w:tabs>
        <w:ind w:left="720" w:hanging="360"/>
      </w:pPr>
      <w:rPr>
        <w:rFonts w:ascii="Symbol" w:hAnsi="Symbol" w:hint="default"/>
      </w:rPr>
    </w:lvl>
    <w:lvl w:ilvl="1" w:tplc="183C3E6E" w:tentative="1">
      <w:start w:val="1"/>
      <w:numFmt w:val="bullet"/>
      <w:lvlText w:val=""/>
      <w:lvlJc w:val="left"/>
      <w:pPr>
        <w:tabs>
          <w:tab w:val="num" w:pos="1440"/>
        </w:tabs>
        <w:ind w:left="1440" w:hanging="360"/>
      </w:pPr>
      <w:rPr>
        <w:rFonts w:ascii="Wingdings" w:hAnsi="Wingdings" w:hint="default"/>
      </w:rPr>
    </w:lvl>
    <w:lvl w:ilvl="2" w:tplc="8F90F568" w:tentative="1">
      <w:start w:val="1"/>
      <w:numFmt w:val="bullet"/>
      <w:lvlText w:val=""/>
      <w:lvlJc w:val="left"/>
      <w:pPr>
        <w:tabs>
          <w:tab w:val="num" w:pos="2160"/>
        </w:tabs>
        <w:ind w:left="2160" w:hanging="360"/>
      </w:pPr>
      <w:rPr>
        <w:rFonts w:ascii="Wingdings" w:hAnsi="Wingdings" w:hint="default"/>
      </w:rPr>
    </w:lvl>
    <w:lvl w:ilvl="3" w:tplc="32F8A5A6" w:tentative="1">
      <w:start w:val="1"/>
      <w:numFmt w:val="bullet"/>
      <w:lvlText w:val=""/>
      <w:lvlJc w:val="left"/>
      <w:pPr>
        <w:tabs>
          <w:tab w:val="num" w:pos="2880"/>
        </w:tabs>
        <w:ind w:left="2880" w:hanging="360"/>
      </w:pPr>
      <w:rPr>
        <w:rFonts w:ascii="Wingdings" w:hAnsi="Wingdings" w:hint="default"/>
      </w:rPr>
    </w:lvl>
    <w:lvl w:ilvl="4" w:tplc="6A526106" w:tentative="1">
      <w:start w:val="1"/>
      <w:numFmt w:val="bullet"/>
      <w:lvlText w:val=""/>
      <w:lvlJc w:val="left"/>
      <w:pPr>
        <w:tabs>
          <w:tab w:val="num" w:pos="3600"/>
        </w:tabs>
        <w:ind w:left="3600" w:hanging="360"/>
      </w:pPr>
      <w:rPr>
        <w:rFonts w:ascii="Wingdings" w:hAnsi="Wingdings" w:hint="default"/>
      </w:rPr>
    </w:lvl>
    <w:lvl w:ilvl="5" w:tplc="BAC8450E" w:tentative="1">
      <w:start w:val="1"/>
      <w:numFmt w:val="bullet"/>
      <w:lvlText w:val=""/>
      <w:lvlJc w:val="left"/>
      <w:pPr>
        <w:tabs>
          <w:tab w:val="num" w:pos="4320"/>
        </w:tabs>
        <w:ind w:left="4320" w:hanging="360"/>
      </w:pPr>
      <w:rPr>
        <w:rFonts w:ascii="Wingdings" w:hAnsi="Wingdings" w:hint="default"/>
      </w:rPr>
    </w:lvl>
    <w:lvl w:ilvl="6" w:tplc="8D767190" w:tentative="1">
      <w:start w:val="1"/>
      <w:numFmt w:val="bullet"/>
      <w:lvlText w:val=""/>
      <w:lvlJc w:val="left"/>
      <w:pPr>
        <w:tabs>
          <w:tab w:val="num" w:pos="5040"/>
        </w:tabs>
        <w:ind w:left="5040" w:hanging="360"/>
      </w:pPr>
      <w:rPr>
        <w:rFonts w:ascii="Wingdings" w:hAnsi="Wingdings" w:hint="default"/>
      </w:rPr>
    </w:lvl>
    <w:lvl w:ilvl="7" w:tplc="0E3A21FC" w:tentative="1">
      <w:start w:val="1"/>
      <w:numFmt w:val="bullet"/>
      <w:lvlText w:val=""/>
      <w:lvlJc w:val="left"/>
      <w:pPr>
        <w:tabs>
          <w:tab w:val="num" w:pos="5760"/>
        </w:tabs>
        <w:ind w:left="5760" w:hanging="360"/>
      </w:pPr>
      <w:rPr>
        <w:rFonts w:ascii="Wingdings" w:hAnsi="Wingdings" w:hint="default"/>
      </w:rPr>
    </w:lvl>
    <w:lvl w:ilvl="8" w:tplc="493CFB42" w:tentative="1">
      <w:start w:val="1"/>
      <w:numFmt w:val="bullet"/>
      <w:lvlText w:val=""/>
      <w:lvlJc w:val="left"/>
      <w:pPr>
        <w:tabs>
          <w:tab w:val="num" w:pos="6480"/>
        </w:tabs>
        <w:ind w:left="6480" w:hanging="360"/>
      </w:pPr>
      <w:rPr>
        <w:rFonts w:ascii="Wingdings" w:hAnsi="Wingdings" w:hint="default"/>
      </w:rPr>
    </w:lvl>
  </w:abstractNum>
  <w:abstractNum w:abstractNumId="20">
    <w:nsid w:val="4F2038FC"/>
    <w:multiLevelType w:val="multilevel"/>
    <w:tmpl w:val="51BAB8FA"/>
    <w:lvl w:ilvl="0">
      <w:start w:val="2"/>
      <w:numFmt w:val="upperRoman"/>
      <w:lvlText w:val="%1."/>
      <w:lvlJc w:val="left"/>
      <w:pPr>
        <w:ind w:left="1033"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67" w:hanging="720"/>
      </w:pPr>
      <w:rPr>
        <w:rFonts w:hint="default"/>
      </w:rPr>
    </w:lvl>
    <w:lvl w:ilvl="3">
      <w:start w:val="1"/>
      <w:numFmt w:val="decimal"/>
      <w:isLgl/>
      <w:lvlText w:val="%1.%2.%3.%4."/>
      <w:lvlJc w:val="left"/>
      <w:pPr>
        <w:ind w:left="3334" w:hanging="720"/>
      </w:pPr>
      <w:rPr>
        <w:rFonts w:hint="default"/>
      </w:rPr>
    </w:lvl>
    <w:lvl w:ilvl="4">
      <w:start w:val="1"/>
      <w:numFmt w:val="decimal"/>
      <w:isLgl/>
      <w:lvlText w:val="%1.%2.%3.%4.%5."/>
      <w:lvlJc w:val="left"/>
      <w:pPr>
        <w:ind w:left="4461" w:hanging="1080"/>
      </w:pPr>
      <w:rPr>
        <w:rFonts w:hint="default"/>
      </w:rPr>
    </w:lvl>
    <w:lvl w:ilvl="5">
      <w:start w:val="1"/>
      <w:numFmt w:val="decimal"/>
      <w:isLgl/>
      <w:lvlText w:val="%1.%2.%3.%4.%5.%6."/>
      <w:lvlJc w:val="left"/>
      <w:pPr>
        <w:ind w:left="5228" w:hanging="1080"/>
      </w:pPr>
      <w:rPr>
        <w:rFonts w:hint="default"/>
      </w:rPr>
    </w:lvl>
    <w:lvl w:ilvl="6">
      <w:start w:val="1"/>
      <w:numFmt w:val="decimal"/>
      <w:isLgl/>
      <w:lvlText w:val="%1.%2.%3.%4.%5.%6.%7."/>
      <w:lvlJc w:val="left"/>
      <w:pPr>
        <w:ind w:left="5995" w:hanging="1080"/>
      </w:pPr>
      <w:rPr>
        <w:rFonts w:hint="default"/>
      </w:rPr>
    </w:lvl>
    <w:lvl w:ilvl="7">
      <w:start w:val="1"/>
      <w:numFmt w:val="decimal"/>
      <w:isLgl/>
      <w:lvlText w:val="%1.%2.%3.%4.%5.%6.%7.%8."/>
      <w:lvlJc w:val="left"/>
      <w:pPr>
        <w:ind w:left="7122" w:hanging="1440"/>
      </w:pPr>
      <w:rPr>
        <w:rFonts w:hint="default"/>
      </w:rPr>
    </w:lvl>
    <w:lvl w:ilvl="8">
      <w:start w:val="1"/>
      <w:numFmt w:val="decimal"/>
      <w:isLgl/>
      <w:lvlText w:val="%1.%2.%3.%4.%5.%6.%7.%8.%9."/>
      <w:lvlJc w:val="left"/>
      <w:pPr>
        <w:ind w:left="7889" w:hanging="1440"/>
      </w:pPr>
      <w:rPr>
        <w:rFonts w:hint="default"/>
      </w:rPr>
    </w:lvl>
  </w:abstractNum>
  <w:abstractNum w:abstractNumId="21">
    <w:nsid w:val="518C25EC"/>
    <w:multiLevelType w:val="hybridMultilevel"/>
    <w:tmpl w:val="81401A44"/>
    <w:lvl w:ilvl="0" w:tplc="04190001">
      <w:start w:val="1"/>
      <w:numFmt w:val="bullet"/>
      <w:lvlText w:val=""/>
      <w:lvlJc w:val="left"/>
      <w:pPr>
        <w:tabs>
          <w:tab w:val="num" w:pos="720"/>
        </w:tabs>
        <w:ind w:left="720" w:hanging="360"/>
      </w:pPr>
      <w:rPr>
        <w:rFonts w:ascii="Symbol" w:hAnsi="Symbol" w:hint="default"/>
      </w:rPr>
    </w:lvl>
    <w:lvl w:ilvl="1" w:tplc="9B5E13EE" w:tentative="1">
      <w:start w:val="1"/>
      <w:numFmt w:val="bullet"/>
      <w:lvlText w:val=""/>
      <w:lvlJc w:val="left"/>
      <w:pPr>
        <w:tabs>
          <w:tab w:val="num" w:pos="1440"/>
        </w:tabs>
        <w:ind w:left="1440" w:hanging="360"/>
      </w:pPr>
      <w:rPr>
        <w:rFonts w:ascii="Wingdings" w:hAnsi="Wingdings" w:hint="default"/>
      </w:rPr>
    </w:lvl>
    <w:lvl w:ilvl="2" w:tplc="F198F150" w:tentative="1">
      <w:start w:val="1"/>
      <w:numFmt w:val="bullet"/>
      <w:lvlText w:val=""/>
      <w:lvlJc w:val="left"/>
      <w:pPr>
        <w:tabs>
          <w:tab w:val="num" w:pos="2160"/>
        </w:tabs>
        <w:ind w:left="2160" w:hanging="360"/>
      </w:pPr>
      <w:rPr>
        <w:rFonts w:ascii="Wingdings" w:hAnsi="Wingdings" w:hint="default"/>
      </w:rPr>
    </w:lvl>
    <w:lvl w:ilvl="3" w:tplc="41E685F6" w:tentative="1">
      <w:start w:val="1"/>
      <w:numFmt w:val="bullet"/>
      <w:lvlText w:val=""/>
      <w:lvlJc w:val="left"/>
      <w:pPr>
        <w:tabs>
          <w:tab w:val="num" w:pos="2880"/>
        </w:tabs>
        <w:ind w:left="2880" w:hanging="360"/>
      </w:pPr>
      <w:rPr>
        <w:rFonts w:ascii="Wingdings" w:hAnsi="Wingdings" w:hint="default"/>
      </w:rPr>
    </w:lvl>
    <w:lvl w:ilvl="4" w:tplc="CFEC4694" w:tentative="1">
      <w:start w:val="1"/>
      <w:numFmt w:val="bullet"/>
      <w:lvlText w:val=""/>
      <w:lvlJc w:val="left"/>
      <w:pPr>
        <w:tabs>
          <w:tab w:val="num" w:pos="3600"/>
        </w:tabs>
        <w:ind w:left="3600" w:hanging="360"/>
      </w:pPr>
      <w:rPr>
        <w:rFonts w:ascii="Wingdings" w:hAnsi="Wingdings" w:hint="default"/>
      </w:rPr>
    </w:lvl>
    <w:lvl w:ilvl="5" w:tplc="FA1C96F4" w:tentative="1">
      <w:start w:val="1"/>
      <w:numFmt w:val="bullet"/>
      <w:lvlText w:val=""/>
      <w:lvlJc w:val="left"/>
      <w:pPr>
        <w:tabs>
          <w:tab w:val="num" w:pos="4320"/>
        </w:tabs>
        <w:ind w:left="4320" w:hanging="360"/>
      </w:pPr>
      <w:rPr>
        <w:rFonts w:ascii="Wingdings" w:hAnsi="Wingdings" w:hint="default"/>
      </w:rPr>
    </w:lvl>
    <w:lvl w:ilvl="6" w:tplc="823227AA" w:tentative="1">
      <w:start w:val="1"/>
      <w:numFmt w:val="bullet"/>
      <w:lvlText w:val=""/>
      <w:lvlJc w:val="left"/>
      <w:pPr>
        <w:tabs>
          <w:tab w:val="num" w:pos="5040"/>
        </w:tabs>
        <w:ind w:left="5040" w:hanging="360"/>
      </w:pPr>
      <w:rPr>
        <w:rFonts w:ascii="Wingdings" w:hAnsi="Wingdings" w:hint="default"/>
      </w:rPr>
    </w:lvl>
    <w:lvl w:ilvl="7" w:tplc="3280D202" w:tentative="1">
      <w:start w:val="1"/>
      <w:numFmt w:val="bullet"/>
      <w:lvlText w:val=""/>
      <w:lvlJc w:val="left"/>
      <w:pPr>
        <w:tabs>
          <w:tab w:val="num" w:pos="5760"/>
        </w:tabs>
        <w:ind w:left="5760" w:hanging="360"/>
      </w:pPr>
      <w:rPr>
        <w:rFonts w:ascii="Wingdings" w:hAnsi="Wingdings" w:hint="default"/>
      </w:rPr>
    </w:lvl>
    <w:lvl w:ilvl="8" w:tplc="2398E60E" w:tentative="1">
      <w:start w:val="1"/>
      <w:numFmt w:val="bullet"/>
      <w:lvlText w:val=""/>
      <w:lvlJc w:val="left"/>
      <w:pPr>
        <w:tabs>
          <w:tab w:val="num" w:pos="6480"/>
        </w:tabs>
        <w:ind w:left="6480" w:hanging="360"/>
      </w:pPr>
      <w:rPr>
        <w:rFonts w:ascii="Wingdings" w:hAnsi="Wingdings" w:hint="default"/>
      </w:rPr>
    </w:lvl>
  </w:abstractNum>
  <w:abstractNum w:abstractNumId="22">
    <w:nsid w:val="53C31ED3"/>
    <w:multiLevelType w:val="hybridMultilevel"/>
    <w:tmpl w:val="5F1C3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196F7C"/>
    <w:multiLevelType w:val="hybridMultilevel"/>
    <w:tmpl w:val="7E3AE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8F222D"/>
    <w:multiLevelType w:val="hybridMultilevel"/>
    <w:tmpl w:val="8F30B320"/>
    <w:lvl w:ilvl="0" w:tplc="F57C5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D92051E"/>
    <w:multiLevelType w:val="hybridMultilevel"/>
    <w:tmpl w:val="1758DC06"/>
    <w:lvl w:ilvl="0" w:tplc="52981498">
      <w:start w:val="1"/>
      <w:numFmt w:val="bullet"/>
      <w:lvlText w:val=""/>
      <w:lvlJc w:val="left"/>
      <w:pPr>
        <w:tabs>
          <w:tab w:val="num" w:pos="720"/>
        </w:tabs>
        <w:ind w:left="720" w:hanging="360"/>
      </w:pPr>
      <w:rPr>
        <w:rFonts w:ascii="Wingdings" w:hAnsi="Wingdings" w:hint="default"/>
      </w:rPr>
    </w:lvl>
    <w:lvl w:ilvl="1" w:tplc="6DF85C10" w:tentative="1">
      <w:start w:val="1"/>
      <w:numFmt w:val="bullet"/>
      <w:lvlText w:val=""/>
      <w:lvlJc w:val="left"/>
      <w:pPr>
        <w:tabs>
          <w:tab w:val="num" w:pos="1440"/>
        </w:tabs>
        <w:ind w:left="1440" w:hanging="360"/>
      </w:pPr>
      <w:rPr>
        <w:rFonts w:ascii="Wingdings" w:hAnsi="Wingdings" w:hint="default"/>
      </w:rPr>
    </w:lvl>
    <w:lvl w:ilvl="2" w:tplc="2A7AEF90" w:tentative="1">
      <w:start w:val="1"/>
      <w:numFmt w:val="bullet"/>
      <w:lvlText w:val=""/>
      <w:lvlJc w:val="left"/>
      <w:pPr>
        <w:tabs>
          <w:tab w:val="num" w:pos="2160"/>
        </w:tabs>
        <w:ind w:left="2160" w:hanging="360"/>
      </w:pPr>
      <w:rPr>
        <w:rFonts w:ascii="Wingdings" w:hAnsi="Wingdings" w:hint="default"/>
      </w:rPr>
    </w:lvl>
    <w:lvl w:ilvl="3" w:tplc="1A0200AA" w:tentative="1">
      <w:start w:val="1"/>
      <w:numFmt w:val="bullet"/>
      <w:lvlText w:val=""/>
      <w:lvlJc w:val="left"/>
      <w:pPr>
        <w:tabs>
          <w:tab w:val="num" w:pos="2880"/>
        </w:tabs>
        <w:ind w:left="2880" w:hanging="360"/>
      </w:pPr>
      <w:rPr>
        <w:rFonts w:ascii="Wingdings" w:hAnsi="Wingdings" w:hint="default"/>
      </w:rPr>
    </w:lvl>
    <w:lvl w:ilvl="4" w:tplc="ED22F57C" w:tentative="1">
      <w:start w:val="1"/>
      <w:numFmt w:val="bullet"/>
      <w:lvlText w:val=""/>
      <w:lvlJc w:val="left"/>
      <w:pPr>
        <w:tabs>
          <w:tab w:val="num" w:pos="3600"/>
        </w:tabs>
        <w:ind w:left="3600" w:hanging="360"/>
      </w:pPr>
      <w:rPr>
        <w:rFonts w:ascii="Wingdings" w:hAnsi="Wingdings" w:hint="default"/>
      </w:rPr>
    </w:lvl>
    <w:lvl w:ilvl="5" w:tplc="43F0B498" w:tentative="1">
      <w:start w:val="1"/>
      <w:numFmt w:val="bullet"/>
      <w:lvlText w:val=""/>
      <w:lvlJc w:val="left"/>
      <w:pPr>
        <w:tabs>
          <w:tab w:val="num" w:pos="4320"/>
        </w:tabs>
        <w:ind w:left="4320" w:hanging="360"/>
      </w:pPr>
      <w:rPr>
        <w:rFonts w:ascii="Wingdings" w:hAnsi="Wingdings" w:hint="default"/>
      </w:rPr>
    </w:lvl>
    <w:lvl w:ilvl="6" w:tplc="DB502516" w:tentative="1">
      <w:start w:val="1"/>
      <w:numFmt w:val="bullet"/>
      <w:lvlText w:val=""/>
      <w:lvlJc w:val="left"/>
      <w:pPr>
        <w:tabs>
          <w:tab w:val="num" w:pos="5040"/>
        </w:tabs>
        <w:ind w:left="5040" w:hanging="360"/>
      </w:pPr>
      <w:rPr>
        <w:rFonts w:ascii="Wingdings" w:hAnsi="Wingdings" w:hint="default"/>
      </w:rPr>
    </w:lvl>
    <w:lvl w:ilvl="7" w:tplc="33F8154E" w:tentative="1">
      <w:start w:val="1"/>
      <w:numFmt w:val="bullet"/>
      <w:lvlText w:val=""/>
      <w:lvlJc w:val="left"/>
      <w:pPr>
        <w:tabs>
          <w:tab w:val="num" w:pos="5760"/>
        </w:tabs>
        <w:ind w:left="5760" w:hanging="360"/>
      </w:pPr>
      <w:rPr>
        <w:rFonts w:ascii="Wingdings" w:hAnsi="Wingdings" w:hint="default"/>
      </w:rPr>
    </w:lvl>
    <w:lvl w:ilvl="8" w:tplc="A6EC3E4A" w:tentative="1">
      <w:start w:val="1"/>
      <w:numFmt w:val="bullet"/>
      <w:lvlText w:val=""/>
      <w:lvlJc w:val="left"/>
      <w:pPr>
        <w:tabs>
          <w:tab w:val="num" w:pos="6480"/>
        </w:tabs>
        <w:ind w:left="6480" w:hanging="360"/>
      </w:pPr>
      <w:rPr>
        <w:rFonts w:ascii="Wingdings" w:hAnsi="Wingdings" w:hint="default"/>
      </w:rPr>
    </w:lvl>
  </w:abstractNum>
  <w:abstractNum w:abstractNumId="26">
    <w:nsid w:val="600A3CD6"/>
    <w:multiLevelType w:val="hybridMultilevel"/>
    <w:tmpl w:val="279C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922634"/>
    <w:multiLevelType w:val="hybridMultilevel"/>
    <w:tmpl w:val="B7AA9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830DD"/>
    <w:multiLevelType w:val="hybridMultilevel"/>
    <w:tmpl w:val="BA329C5E"/>
    <w:lvl w:ilvl="0" w:tplc="4F78413E">
      <w:start w:val="1"/>
      <w:numFmt w:val="bullet"/>
      <w:lvlText w:val=""/>
      <w:lvlJc w:val="left"/>
      <w:pPr>
        <w:tabs>
          <w:tab w:val="num" w:pos="720"/>
        </w:tabs>
        <w:ind w:left="720" w:hanging="360"/>
      </w:pPr>
      <w:rPr>
        <w:rFonts w:ascii="Wingdings" w:hAnsi="Wingdings" w:hint="default"/>
      </w:rPr>
    </w:lvl>
    <w:lvl w:ilvl="1" w:tplc="623AA216" w:tentative="1">
      <w:start w:val="1"/>
      <w:numFmt w:val="bullet"/>
      <w:lvlText w:val=""/>
      <w:lvlJc w:val="left"/>
      <w:pPr>
        <w:tabs>
          <w:tab w:val="num" w:pos="1440"/>
        </w:tabs>
        <w:ind w:left="1440" w:hanging="360"/>
      </w:pPr>
      <w:rPr>
        <w:rFonts w:ascii="Wingdings" w:hAnsi="Wingdings" w:hint="default"/>
      </w:rPr>
    </w:lvl>
    <w:lvl w:ilvl="2" w:tplc="AB4C28EE" w:tentative="1">
      <w:start w:val="1"/>
      <w:numFmt w:val="bullet"/>
      <w:lvlText w:val=""/>
      <w:lvlJc w:val="left"/>
      <w:pPr>
        <w:tabs>
          <w:tab w:val="num" w:pos="2160"/>
        </w:tabs>
        <w:ind w:left="2160" w:hanging="360"/>
      </w:pPr>
      <w:rPr>
        <w:rFonts w:ascii="Wingdings" w:hAnsi="Wingdings" w:hint="default"/>
      </w:rPr>
    </w:lvl>
    <w:lvl w:ilvl="3" w:tplc="A7B08D72" w:tentative="1">
      <w:start w:val="1"/>
      <w:numFmt w:val="bullet"/>
      <w:lvlText w:val=""/>
      <w:lvlJc w:val="left"/>
      <w:pPr>
        <w:tabs>
          <w:tab w:val="num" w:pos="2880"/>
        </w:tabs>
        <w:ind w:left="2880" w:hanging="360"/>
      </w:pPr>
      <w:rPr>
        <w:rFonts w:ascii="Wingdings" w:hAnsi="Wingdings" w:hint="default"/>
      </w:rPr>
    </w:lvl>
    <w:lvl w:ilvl="4" w:tplc="F5CE8F28" w:tentative="1">
      <w:start w:val="1"/>
      <w:numFmt w:val="bullet"/>
      <w:lvlText w:val=""/>
      <w:lvlJc w:val="left"/>
      <w:pPr>
        <w:tabs>
          <w:tab w:val="num" w:pos="3600"/>
        </w:tabs>
        <w:ind w:left="3600" w:hanging="360"/>
      </w:pPr>
      <w:rPr>
        <w:rFonts w:ascii="Wingdings" w:hAnsi="Wingdings" w:hint="default"/>
      </w:rPr>
    </w:lvl>
    <w:lvl w:ilvl="5" w:tplc="55E21DD0" w:tentative="1">
      <w:start w:val="1"/>
      <w:numFmt w:val="bullet"/>
      <w:lvlText w:val=""/>
      <w:lvlJc w:val="left"/>
      <w:pPr>
        <w:tabs>
          <w:tab w:val="num" w:pos="4320"/>
        </w:tabs>
        <w:ind w:left="4320" w:hanging="360"/>
      </w:pPr>
      <w:rPr>
        <w:rFonts w:ascii="Wingdings" w:hAnsi="Wingdings" w:hint="default"/>
      </w:rPr>
    </w:lvl>
    <w:lvl w:ilvl="6" w:tplc="2892F52C" w:tentative="1">
      <w:start w:val="1"/>
      <w:numFmt w:val="bullet"/>
      <w:lvlText w:val=""/>
      <w:lvlJc w:val="left"/>
      <w:pPr>
        <w:tabs>
          <w:tab w:val="num" w:pos="5040"/>
        </w:tabs>
        <w:ind w:left="5040" w:hanging="360"/>
      </w:pPr>
      <w:rPr>
        <w:rFonts w:ascii="Wingdings" w:hAnsi="Wingdings" w:hint="default"/>
      </w:rPr>
    </w:lvl>
    <w:lvl w:ilvl="7" w:tplc="4CF23C14" w:tentative="1">
      <w:start w:val="1"/>
      <w:numFmt w:val="bullet"/>
      <w:lvlText w:val=""/>
      <w:lvlJc w:val="left"/>
      <w:pPr>
        <w:tabs>
          <w:tab w:val="num" w:pos="5760"/>
        </w:tabs>
        <w:ind w:left="5760" w:hanging="360"/>
      </w:pPr>
      <w:rPr>
        <w:rFonts w:ascii="Wingdings" w:hAnsi="Wingdings" w:hint="default"/>
      </w:rPr>
    </w:lvl>
    <w:lvl w:ilvl="8" w:tplc="259AF476" w:tentative="1">
      <w:start w:val="1"/>
      <w:numFmt w:val="bullet"/>
      <w:lvlText w:val=""/>
      <w:lvlJc w:val="left"/>
      <w:pPr>
        <w:tabs>
          <w:tab w:val="num" w:pos="6480"/>
        </w:tabs>
        <w:ind w:left="6480" w:hanging="360"/>
      </w:pPr>
      <w:rPr>
        <w:rFonts w:ascii="Wingdings" w:hAnsi="Wingdings" w:hint="default"/>
      </w:rPr>
    </w:lvl>
  </w:abstractNum>
  <w:abstractNum w:abstractNumId="29">
    <w:nsid w:val="6646543A"/>
    <w:multiLevelType w:val="hybridMultilevel"/>
    <w:tmpl w:val="DDBE55F6"/>
    <w:lvl w:ilvl="0" w:tplc="2B769C98">
      <w:start w:val="1"/>
      <w:numFmt w:val="bullet"/>
      <w:lvlText w:val=""/>
      <w:lvlJc w:val="left"/>
      <w:pPr>
        <w:tabs>
          <w:tab w:val="num" w:pos="720"/>
        </w:tabs>
        <w:ind w:left="720" w:hanging="360"/>
      </w:pPr>
      <w:rPr>
        <w:rFonts w:ascii="Wingdings" w:hAnsi="Wingdings" w:hint="default"/>
      </w:rPr>
    </w:lvl>
    <w:lvl w:ilvl="1" w:tplc="E4FC4532" w:tentative="1">
      <w:start w:val="1"/>
      <w:numFmt w:val="bullet"/>
      <w:lvlText w:val=""/>
      <w:lvlJc w:val="left"/>
      <w:pPr>
        <w:tabs>
          <w:tab w:val="num" w:pos="1440"/>
        </w:tabs>
        <w:ind w:left="1440" w:hanging="360"/>
      </w:pPr>
      <w:rPr>
        <w:rFonts w:ascii="Wingdings" w:hAnsi="Wingdings" w:hint="default"/>
      </w:rPr>
    </w:lvl>
    <w:lvl w:ilvl="2" w:tplc="24F40CFC" w:tentative="1">
      <w:start w:val="1"/>
      <w:numFmt w:val="bullet"/>
      <w:lvlText w:val=""/>
      <w:lvlJc w:val="left"/>
      <w:pPr>
        <w:tabs>
          <w:tab w:val="num" w:pos="2160"/>
        </w:tabs>
        <w:ind w:left="2160" w:hanging="360"/>
      </w:pPr>
      <w:rPr>
        <w:rFonts w:ascii="Wingdings" w:hAnsi="Wingdings" w:hint="default"/>
      </w:rPr>
    </w:lvl>
    <w:lvl w:ilvl="3" w:tplc="A1BE845C" w:tentative="1">
      <w:start w:val="1"/>
      <w:numFmt w:val="bullet"/>
      <w:lvlText w:val=""/>
      <w:lvlJc w:val="left"/>
      <w:pPr>
        <w:tabs>
          <w:tab w:val="num" w:pos="2880"/>
        </w:tabs>
        <w:ind w:left="2880" w:hanging="360"/>
      </w:pPr>
      <w:rPr>
        <w:rFonts w:ascii="Wingdings" w:hAnsi="Wingdings" w:hint="default"/>
      </w:rPr>
    </w:lvl>
    <w:lvl w:ilvl="4" w:tplc="27F684D2" w:tentative="1">
      <w:start w:val="1"/>
      <w:numFmt w:val="bullet"/>
      <w:lvlText w:val=""/>
      <w:lvlJc w:val="left"/>
      <w:pPr>
        <w:tabs>
          <w:tab w:val="num" w:pos="3600"/>
        </w:tabs>
        <w:ind w:left="3600" w:hanging="360"/>
      </w:pPr>
      <w:rPr>
        <w:rFonts w:ascii="Wingdings" w:hAnsi="Wingdings" w:hint="default"/>
      </w:rPr>
    </w:lvl>
    <w:lvl w:ilvl="5" w:tplc="FA94B5AE" w:tentative="1">
      <w:start w:val="1"/>
      <w:numFmt w:val="bullet"/>
      <w:lvlText w:val=""/>
      <w:lvlJc w:val="left"/>
      <w:pPr>
        <w:tabs>
          <w:tab w:val="num" w:pos="4320"/>
        </w:tabs>
        <w:ind w:left="4320" w:hanging="360"/>
      </w:pPr>
      <w:rPr>
        <w:rFonts w:ascii="Wingdings" w:hAnsi="Wingdings" w:hint="default"/>
      </w:rPr>
    </w:lvl>
    <w:lvl w:ilvl="6" w:tplc="79BCB34C" w:tentative="1">
      <w:start w:val="1"/>
      <w:numFmt w:val="bullet"/>
      <w:lvlText w:val=""/>
      <w:lvlJc w:val="left"/>
      <w:pPr>
        <w:tabs>
          <w:tab w:val="num" w:pos="5040"/>
        </w:tabs>
        <w:ind w:left="5040" w:hanging="360"/>
      </w:pPr>
      <w:rPr>
        <w:rFonts w:ascii="Wingdings" w:hAnsi="Wingdings" w:hint="default"/>
      </w:rPr>
    </w:lvl>
    <w:lvl w:ilvl="7" w:tplc="E5C676DC" w:tentative="1">
      <w:start w:val="1"/>
      <w:numFmt w:val="bullet"/>
      <w:lvlText w:val=""/>
      <w:lvlJc w:val="left"/>
      <w:pPr>
        <w:tabs>
          <w:tab w:val="num" w:pos="5760"/>
        </w:tabs>
        <w:ind w:left="5760" w:hanging="360"/>
      </w:pPr>
      <w:rPr>
        <w:rFonts w:ascii="Wingdings" w:hAnsi="Wingdings" w:hint="default"/>
      </w:rPr>
    </w:lvl>
    <w:lvl w:ilvl="8" w:tplc="4AD2A7F0" w:tentative="1">
      <w:start w:val="1"/>
      <w:numFmt w:val="bullet"/>
      <w:lvlText w:val=""/>
      <w:lvlJc w:val="left"/>
      <w:pPr>
        <w:tabs>
          <w:tab w:val="num" w:pos="6480"/>
        </w:tabs>
        <w:ind w:left="6480" w:hanging="360"/>
      </w:pPr>
      <w:rPr>
        <w:rFonts w:ascii="Wingdings" w:hAnsi="Wingdings" w:hint="default"/>
      </w:rPr>
    </w:lvl>
  </w:abstractNum>
  <w:abstractNum w:abstractNumId="30">
    <w:nsid w:val="6FB13068"/>
    <w:multiLevelType w:val="hybridMultilevel"/>
    <w:tmpl w:val="BCEC4146"/>
    <w:lvl w:ilvl="0" w:tplc="04190001">
      <w:start w:val="1"/>
      <w:numFmt w:val="bullet"/>
      <w:lvlText w:val=""/>
      <w:lvlJc w:val="left"/>
      <w:pPr>
        <w:tabs>
          <w:tab w:val="num" w:pos="720"/>
        </w:tabs>
        <w:ind w:left="720" w:hanging="360"/>
      </w:pPr>
      <w:rPr>
        <w:rFonts w:ascii="Symbol" w:hAnsi="Symbol" w:hint="default"/>
      </w:rPr>
    </w:lvl>
    <w:lvl w:ilvl="1" w:tplc="731A2682" w:tentative="1">
      <w:start w:val="1"/>
      <w:numFmt w:val="bullet"/>
      <w:lvlText w:val=""/>
      <w:lvlJc w:val="left"/>
      <w:pPr>
        <w:tabs>
          <w:tab w:val="num" w:pos="1440"/>
        </w:tabs>
        <w:ind w:left="1440" w:hanging="360"/>
      </w:pPr>
      <w:rPr>
        <w:rFonts w:ascii="Wingdings" w:hAnsi="Wingdings" w:hint="default"/>
      </w:rPr>
    </w:lvl>
    <w:lvl w:ilvl="2" w:tplc="9BBCF7A0" w:tentative="1">
      <w:start w:val="1"/>
      <w:numFmt w:val="bullet"/>
      <w:lvlText w:val=""/>
      <w:lvlJc w:val="left"/>
      <w:pPr>
        <w:tabs>
          <w:tab w:val="num" w:pos="2160"/>
        </w:tabs>
        <w:ind w:left="2160" w:hanging="360"/>
      </w:pPr>
      <w:rPr>
        <w:rFonts w:ascii="Wingdings" w:hAnsi="Wingdings" w:hint="default"/>
      </w:rPr>
    </w:lvl>
    <w:lvl w:ilvl="3" w:tplc="7664412C" w:tentative="1">
      <w:start w:val="1"/>
      <w:numFmt w:val="bullet"/>
      <w:lvlText w:val=""/>
      <w:lvlJc w:val="left"/>
      <w:pPr>
        <w:tabs>
          <w:tab w:val="num" w:pos="2880"/>
        </w:tabs>
        <w:ind w:left="2880" w:hanging="360"/>
      </w:pPr>
      <w:rPr>
        <w:rFonts w:ascii="Wingdings" w:hAnsi="Wingdings" w:hint="default"/>
      </w:rPr>
    </w:lvl>
    <w:lvl w:ilvl="4" w:tplc="9A0AE6C6" w:tentative="1">
      <w:start w:val="1"/>
      <w:numFmt w:val="bullet"/>
      <w:lvlText w:val=""/>
      <w:lvlJc w:val="left"/>
      <w:pPr>
        <w:tabs>
          <w:tab w:val="num" w:pos="3600"/>
        </w:tabs>
        <w:ind w:left="3600" w:hanging="360"/>
      </w:pPr>
      <w:rPr>
        <w:rFonts w:ascii="Wingdings" w:hAnsi="Wingdings" w:hint="default"/>
      </w:rPr>
    </w:lvl>
    <w:lvl w:ilvl="5" w:tplc="D6A8A73A" w:tentative="1">
      <w:start w:val="1"/>
      <w:numFmt w:val="bullet"/>
      <w:lvlText w:val=""/>
      <w:lvlJc w:val="left"/>
      <w:pPr>
        <w:tabs>
          <w:tab w:val="num" w:pos="4320"/>
        </w:tabs>
        <w:ind w:left="4320" w:hanging="360"/>
      </w:pPr>
      <w:rPr>
        <w:rFonts w:ascii="Wingdings" w:hAnsi="Wingdings" w:hint="default"/>
      </w:rPr>
    </w:lvl>
    <w:lvl w:ilvl="6" w:tplc="E284A3D6" w:tentative="1">
      <w:start w:val="1"/>
      <w:numFmt w:val="bullet"/>
      <w:lvlText w:val=""/>
      <w:lvlJc w:val="left"/>
      <w:pPr>
        <w:tabs>
          <w:tab w:val="num" w:pos="5040"/>
        </w:tabs>
        <w:ind w:left="5040" w:hanging="360"/>
      </w:pPr>
      <w:rPr>
        <w:rFonts w:ascii="Wingdings" w:hAnsi="Wingdings" w:hint="default"/>
      </w:rPr>
    </w:lvl>
    <w:lvl w:ilvl="7" w:tplc="BEB6BF16" w:tentative="1">
      <w:start w:val="1"/>
      <w:numFmt w:val="bullet"/>
      <w:lvlText w:val=""/>
      <w:lvlJc w:val="left"/>
      <w:pPr>
        <w:tabs>
          <w:tab w:val="num" w:pos="5760"/>
        </w:tabs>
        <w:ind w:left="5760" w:hanging="360"/>
      </w:pPr>
      <w:rPr>
        <w:rFonts w:ascii="Wingdings" w:hAnsi="Wingdings" w:hint="default"/>
      </w:rPr>
    </w:lvl>
    <w:lvl w:ilvl="8" w:tplc="43989804" w:tentative="1">
      <w:start w:val="1"/>
      <w:numFmt w:val="bullet"/>
      <w:lvlText w:val=""/>
      <w:lvlJc w:val="left"/>
      <w:pPr>
        <w:tabs>
          <w:tab w:val="num" w:pos="6480"/>
        </w:tabs>
        <w:ind w:left="6480" w:hanging="360"/>
      </w:pPr>
      <w:rPr>
        <w:rFonts w:ascii="Wingdings" w:hAnsi="Wingdings" w:hint="default"/>
      </w:rPr>
    </w:lvl>
  </w:abstractNum>
  <w:abstractNum w:abstractNumId="31">
    <w:nsid w:val="71AD50BE"/>
    <w:multiLevelType w:val="hybridMultilevel"/>
    <w:tmpl w:val="78A26386"/>
    <w:lvl w:ilvl="0" w:tplc="6D62D89C">
      <w:start w:val="1"/>
      <w:numFmt w:val="bullet"/>
      <w:lvlText w:val=""/>
      <w:lvlJc w:val="left"/>
      <w:pPr>
        <w:tabs>
          <w:tab w:val="num" w:pos="720"/>
        </w:tabs>
        <w:ind w:left="720" w:hanging="360"/>
      </w:pPr>
      <w:rPr>
        <w:rFonts w:ascii="Wingdings" w:hAnsi="Wingdings" w:hint="default"/>
      </w:rPr>
    </w:lvl>
    <w:lvl w:ilvl="1" w:tplc="99A8606C" w:tentative="1">
      <w:start w:val="1"/>
      <w:numFmt w:val="bullet"/>
      <w:lvlText w:val=""/>
      <w:lvlJc w:val="left"/>
      <w:pPr>
        <w:tabs>
          <w:tab w:val="num" w:pos="1440"/>
        </w:tabs>
        <w:ind w:left="1440" w:hanging="360"/>
      </w:pPr>
      <w:rPr>
        <w:rFonts w:ascii="Wingdings" w:hAnsi="Wingdings" w:hint="default"/>
      </w:rPr>
    </w:lvl>
    <w:lvl w:ilvl="2" w:tplc="91EC8064" w:tentative="1">
      <w:start w:val="1"/>
      <w:numFmt w:val="bullet"/>
      <w:lvlText w:val=""/>
      <w:lvlJc w:val="left"/>
      <w:pPr>
        <w:tabs>
          <w:tab w:val="num" w:pos="2160"/>
        </w:tabs>
        <w:ind w:left="2160" w:hanging="360"/>
      </w:pPr>
      <w:rPr>
        <w:rFonts w:ascii="Wingdings" w:hAnsi="Wingdings" w:hint="default"/>
      </w:rPr>
    </w:lvl>
    <w:lvl w:ilvl="3" w:tplc="08D07F30" w:tentative="1">
      <w:start w:val="1"/>
      <w:numFmt w:val="bullet"/>
      <w:lvlText w:val=""/>
      <w:lvlJc w:val="left"/>
      <w:pPr>
        <w:tabs>
          <w:tab w:val="num" w:pos="2880"/>
        </w:tabs>
        <w:ind w:left="2880" w:hanging="360"/>
      </w:pPr>
      <w:rPr>
        <w:rFonts w:ascii="Wingdings" w:hAnsi="Wingdings" w:hint="default"/>
      </w:rPr>
    </w:lvl>
    <w:lvl w:ilvl="4" w:tplc="C082D942" w:tentative="1">
      <w:start w:val="1"/>
      <w:numFmt w:val="bullet"/>
      <w:lvlText w:val=""/>
      <w:lvlJc w:val="left"/>
      <w:pPr>
        <w:tabs>
          <w:tab w:val="num" w:pos="3600"/>
        </w:tabs>
        <w:ind w:left="3600" w:hanging="360"/>
      </w:pPr>
      <w:rPr>
        <w:rFonts w:ascii="Wingdings" w:hAnsi="Wingdings" w:hint="default"/>
      </w:rPr>
    </w:lvl>
    <w:lvl w:ilvl="5" w:tplc="602CE02E" w:tentative="1">
      <w:start w:val="1"/>
      <w:numFmt w:val="bullet"/>
      <w:lvlText w:val=""/>
      <w:lvlJc w:val="left"/>
      <w:pPr>
        <w:tabs>
          <w:tab w:val="num" w:pos="4320"/>
        </w:tabs>
        <w:ind w:left="4320" w:hanging="360"/>
      </w:pPr>
      <w:rPr>
        <w:rFonts w:ascii="Wingdings" w:hAnsi="Wingdings" w:hint="default"/>
      </w:rPr>
    </w:lvl>
    <w:lvl w:ilvl="6" w:tplc="CF72FB52" w:tentative="1">
      <w:start w:val="1"/>
      <w:numFmt w:val="bullet"/>
      <w:lvlText w:val=""/>
      <w:lvlJc w:val="left"/>
      <w:pPr>
        <w:tabs>
          <w:tab w:val="num" w:pos="5040"/>
        </w:tabs>
        <w:ind w:left="5040" w:hanging="360"/>
      </w:pPr>
      <w:rPr>
        <w:rFonts w:ascii="Wingdings" w:hAnsi="Wingdings" w:hint="default"/>
      </w:rPr>
    </w:lvl>
    <w:lvl w:ilvl="7" w:tplc="331E57DC" w:tentative="1">
      <w:start w:val="1"/>
      <w:numFmt w:val="bullet"/>
      <w:lvlText w:val=""/>
      <w:lvlJc w:val="left"/>
      <w:pPr>
        <w:tabs>
          <w:tab w:val="num" w:pos="5760"/>
        </w:tabs>
        <w:ind w:left="5760" w:hanging="360"/>
      </w:pPr>
      <w:rPr>
        <w:rFonts w:ascii="Wingdings" w:hAnsi="Wingdings" w:hint="default"/>
      </w:rPr>
    </w:lvl>
    <w:lvl w:ilvl="8" w:tplc="FA30B4DC" w:tentative="1">
      <w:start w:val="1"/>
      <w:numFmt w:val="bullet"/>
      <w:lvlText w:val=""/>
      <w:lvlJc w:val="left"/>
      <w:pPr>
        <w:tabs>
          <w:tab w:val="num" w:pos="6480"/>
        </w:tabs>
        <w:ind w:left="6480" w:hanging="360"/>
      </w:pPr>
      <w:rPr>
        <w:rFonts w:ascii="Wingdings" w:hAnsi="Wingdings" w:hint="default"/>
      </w:rPr>
    </w:lvl>
  </w:abstractNum>
  <w:abstractNum w:abstractNumId="32">
    <w:nsid w:val="72365A53"/>
    <w:multiLevelType w:val="hybridMultilevel"/>
    <w:tmpl w:val="E4EEF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632EEE"/>
    <w:multiLevelType w:val="hybridMultilevel"/>
    <w:tmpl w:val="FF7250C8"/>
    <w:lvl w:ilvl="0" w:tplc="04190001">
      <w:start w:val="1"/>
      <w:numFmt w:val="bullet"/>
      <w:lvlText w:val=""/>
      <w:lvlJc w:val="left"/>
      <w:pPr>
        <w:tabs>
          <w:tab w:val="num" w:pos="720"/>
        </w:tabs>
        <w:ind w:left="720" w:hanging="360"/>
      </w:pPr>
      <w:rPr>
        <w:rFonts w:ascii="Symbol" w:hAnsi="Symbol" w:hint="default"/>
      </w:rPr>
    </w:lvl>
    <w:lvl w:ilvl="1" w:tplc="544418B8" w:tentative="1">
      <w:start w:val="1"/>
      <w:numFmt w:val="bullet"/>
      <w:lvlText w:val=""/>
      <w:lvlJc w:val="left"/>
      <w:pPr>
        <w:tabs>
          <w:tab w:val="num" w:pos="1440"/>
        </w:tabs>
        <w:ind w:left="1440" w:hanging="360"/>
      </w:pPr>
      <w:rPr>
        <w:rFonts w:ascii="Wingdings" w:hAnsi="Wingdings" w:hint="default"/>
      </w:rPr>
    </w:lvl>
    <w:lvl w:ilvl="2" w:tplc="B66A9EFA" w:tentative="1">
      <w:start w:val="1"/>
      <w:numFmt w:val="bullet"/>
      <w:lvlText w:val=""/>
      <w:lvlJc w:val="left"/>
      <w:pPr>
        <w:tabs>
          <w:tab w:val="num" w:pos="2160"/>
        </w:tabs>
        <w:ind w:left="2160" w:hanging="360"/>
      </w:pPr>
      <w:rPr>
        <w:rFonts w:ascii="Wingdings" w:hAnsi="Wingdings" w:hint="default"/>
      </w:rPr>
    </w:lvl>
    <w:lvl w:ilvl="3" w:tplc="76E24BC8" w:tentative="1">
      <w:start w:val="1"/>
      <w:numFmt w:val="bullet"/>
      <w:lvlText w:val=""/>
      <w:lvlJc w:val="left"/>
      <w:pPr>
        <w:tabs>
          <w:tab w:val="num" w:pos="2880"/>
        </w:tabs>
        <w:ind w:left="2880" w:hanging="360"/>
      </w:pPr>
      <w:rPr>
        <w:rFonts w:ascii="Wingdings" w:hAnsi="Wingdings" w:hint="default"/>
      </w:rPr>
    </w:lvl>
    <w:lvl w:ilvl="4" w:tplc="B986BAF0" w:tentative="1">
      <w:start w:val="1"/>
      <w:numFmt w:val="bullet"/>
      <w:lvlText w:val=""/>
      <w:lvlJc w:val="left"/>
      <w:pPr>
        <w:tabs>
          <w:tab w:val="num" w:pos="3600"/>
        </w:tabs>
        <w:ind w:left="3600" w:hanging="360"/>
      </w:pPr>
      <w:rPr>
        <w:rFonts w:ascii="Wingdings" w:hAnsi="Wingdings" w:hint="default"/>
      </w:rPr>
    </w:lvl>
    <w:lvl w:ilvl="5" w:tplc="FEEA18BA" w:tentative="1">
      <w:start w:val="1"/>
      <w:numFmt w:val="bullet"/>
      <w:lvlText w:val=""/>
      <w:lvlJc w:val="left"/>
      <w:pPr>
        <w:tabs>
          <w:tab w:val="num" w:pos="4320"/>
        </w:tabs>
        <w:ind w:left="4320" w:hanging="360"/>
      </w:pPr>
      <w:rPr>
        <w:rFonts w:ascii="Wingdings" w:hAnsi="Wingdings" w:hint="default"/>
      </w:rPr>
    </w:lvl>
    <w:lvl w:ilvl="6" w:tplc="17CC3AE4" w:tentative="1">
      <w:start w:val="1"/>
      <w:numFmt w:val="bullet"/>
      <w:lvlText w:val=""/>
      <w:lvlJc w:val="left"/>
      <w:pPr>
        <w:tabs>
          <w:tab w:val="num" w:pos="5040"/>
        </w:tabs>
        <w:ind w:left="5040" w:hanging="360"/>
      </w:pPr>
      <w:rPr>
        <w:rFonts w:ascii="Wingdings" w:hAnsi="Wingdings" w:hint="default"/>
      </w:rPr>
    </w:lvl>
    <w:lvl w:ilvl="7" w:tplc="8CC00AE2" w:tentative="1">
      <w:start w:val="1"/>
      <w:numFmt w:val="bullet"/>
      <w:lvlText w:val=""/>
      <w:lvlJc w:val="left"/>
      <w:pPr>
        <w:tabs>
          <w:tab w:val="num" w:pos="5760"/>
        </w:tabs>
        <w:ind w:left="5760" w:hanging="360"/>
      </w:pPr>
      <w:rPr>
        <w:rFonts w:ascii="Wingdings" w:hAnsi="Wingdings" w:hint="default"/>
      </w:rPr>
    </w:lvl>
    <w:lvl w:ilvl="8" w:tplc="CD3C348E" w:tentative="1">
      <w:start w:val="1"/>
      <w:numFmt w:val="bullet"/>
      <w:lvlText w:val=""/>
      <w:lvlJc w:val="left"/>
      <w:pPr>
        <w:tabs>
          <w:tab w:val="num" w:pos="6480"/>
        </w:tabs>
        <w:ind w:left="6480" w:hanging="360"/>
      </w:pPr>
      <w:rPr>
        <w:rFonts w:ascii="Wingdings" w:hAnsi="Wingdings" w:hint="default"/>
      </w:rPr>
    </w:lvl>
  </w:abstractNum>
  <w:abstractNum w:abstractNumId="34">
    <w:nsid w:val="79965079"/>
    <w:multiLevelType w:val="hybridMultilevel"/>
    <w:tmpl w:val="D0C25DF8"/>
    <w:lvl w:ilvl="0" w:tplc="54629970">
      <w:start w:val="1"/>
      <w:numFmt w:val="bullet"/>
      <w:lvlText w:val="-"/>
      <w:lvlJc w:val="left"/>
      <w:pPr>
        <w:tabs>
          <w:tab w:val="num" w:pos="360"/>
        </w:tabs>
        <w:ind w:left="360" w:hanging="360"/>
      </w:pPr>
      <w:rPr>
        <w:rFonts w:ascii="Times New Roman" w:hAnsi="Times New Roman" w:hint="default"/>
      </w:rPr>
    </w:lvl>
    <w:lvl w:ilvl="1" w:tplc="DF7E8A60" w:tentative="1">
      <w:start w:val="1"/>
      <w:numFmt w:val="bullet"/>
      <w:lvlText w:val="-"/>
      <w:lvlJc w:val="left"/>
      <w:pPr>
        <w:tabs>
          <w:tab w:val="num" w:pos="1080"/>
        </w:tabs>
        <w:ind w:left="1080" w:hanging="360"/>
      </w:pPr>
      <w:rPr>
        <w:rFonts w:ascii="Times New Roman" w:hAnsi="Times New Roman" w:hint="default"/>
      </w:rPr>
    </w:lvl>
    <w:lvl w:ilvl="2" w:tplc="F170E0CA" w:tentative="1">
      <w:start w:val="1"/>
      <w:numFmt w:val="bullet"/>
      <w:lvlText w:val="-"/>
      <w:lvlJc w:val="left"/>
      <w:pPr>
        <w:tabs>
          <w:tab w:val="num" w:pos="1800"/>
        </w:tabs>
        <w:ind w:left="1800" w:hanging="360"/>
      </w:pPr>
      <w:rPr>
        <w:rFonts w:ascii="Times New Roman" w:hAnsi="Times New Roman" w:hint="default"/>
      </w:rPr>
    </w:lvl>
    <w:lvl w:ilvl="3" w:tplc="6498B6F6" w:tentative="1">
      <w:start w:val="1"/>
      <w:numFmt w:val="bullet"/>
      <w:lvlText w:val="-"/>
      <w:lvlJc w:val="left"/>
      <w:pPr>
        <w:tabs>
          <w:tab w:val="num" w:pos="2520"/>
        </w:tabs>
        <w:ind w:left="2520" w:hanging="360"/>
      </w:pPr>
      <w:rPr>
        <w:rFonts w:ascii="Times New Roman" w:hAnsi="Times New Roman" w:hint="default"/>
      </w:rPr>
    </w:lvl>
    <w:lvl w:ilvl="4" w:tplc="ACE20DD2" w:tentative="1">
      <w:start w:val="1"/>
      <w:numFmt w:val="bullet"/>
      <w:lvlText w:val="-"/>
      <w:lvlJc w:val="left"/>
      <w:pPr>
        <w:tabs>
          <w:tab w:val="num" w:pos="3240"/>
        </w:tabs>
        <w:ind w:left="3240" w:hanging="360"/>
      </w:pPr>
      <w:rPr>
        <w:rFonts w:ascii="Times New Roman" w:hAnsi="Times New Roman" w:hint="default"/>
      </w:rPr>
    </w:lvl>
    <w:lvl w:ilvl="5" w:tplc="A9AA8F16" w:tentative="1">
      <w:start w:val="1"/>
      <w:numFmt w:val="bullet"/>
      <w:lvlText w:val="-"/>
      <w:lvlJc w:val="left"/>
      <w:pPr>
        <w:tabs>
          <w:tab w:val="num" w:pos="3960"/>
        </w:tabs>
        <w:ind w:left="3960" w:hanging="360"/>
      </w:pPr>
      <w:rPr>
        <w:rFonts w:ascii="Times New Roman" w:hAnsi="Times New Roman" w:hint="default"/>
      </w:rPr>
    </w:lvl>
    <w:lvl w:ilvl="6" w:tplc="A4A8380C" w:tentative="1">
      <w:start w:val="1"/>
      <w:numFmt w:val="bullet"/>
      <w:lvlText w:val="-"/>
      <w:lvlJc w:val="left"/>
      <w:pPr>
        <w:tabs>
          <w:tab w:val="num" w:pos="4680"/>
        </w:tabs>
        <w:ind w:left="4680" w:hanging="360"/>
      </w:pPr>
      <w:rPr>
        <w:rFonts w:ascii="Times New Roman" w:hAnsi="Times New Roman" w:hint="default"/>
      </w:rPr>
    </w:lvl>
    <w:lvl w:ilvl="7" w:tplc="7A882A6E" w:tentative="1">
      <w:start w:val="1"/>
      <w:numFmt w:val="bullet"/>
      <w:lvlText w:val="-"/>
      <w:lvlJc w:val="left"/>
      <w:pPr>
        <w:tabs>
          <w:tab w:val="num" w:pos="5400"/>
        </w:tabs>
        <w:ind w:left="5400" w:hanging="360"/>
      </w:pPr>
      <w:rPr>
        <w:rFonts w:ascii="Times New Roman" w:hAnsi="Times New Roman" w:hint="default"/>
      </w:rPr>
    </w:lvl>
    <w:lvl w:ilvl="8" w:tplc="32B4B436" w:tentative="1">
      <w:start w:val="1"/>
      <w:numFmt w:val="bullet"/>
      <w:lvlText w:val="-"/>
      <w:lvlJc w:val="left"/>
      <w:pPr>
        <w:tabs>
          <w:tab w:val="num" w:pos="6120"/>
        </w:tabs>
        <w:ind w:left="6120" w:hanging="360"/>
      </w:pPr>
      <w:rPr>
        <w:rFonts w:ascii="Times New Roman" w:hAnsi="Times New Roman" w:hint="default"/>
      </w:rPr>
    </w:lvl>
  </w:abstractNum>
  <w:abstractNum w:abstractNumId="35">
    <w:nsid w:val="7A380386"/>
    <w:multiLevelType w:val="hybridMultilevel"/>
    <w:tmpl w:val="72A23CDE"/>
    <w:lvl w:ilvl="0" w:tplc="04190001">
      <w:start w:val="1"/>
      <w:numFmt w:val="bullet"/>
      <w:lvlText w:val=""/>
      <w:lvlJc w:val="left"/>
      <w:pPr>
        <w:tabs>
          <w:tab w:val="num" w:pos="720"/>
        </w:tabs>
        <w:ind w:left="720" w:hanging="360"/>
      </w:pPr>
      <w:rPr>
        <w:rFonts w:ascii="Symbol" w:hAnsi="Symbol" w:hint="default"/>
      </w:rPr>
    </w:lvl>
    <w:lvl w:ilvl="1" w:tplc="F5D46D3C" w:tentative="1">
      <w:start w:val="1"/>
      <w:numFmt w:val="bullet"/>
      <w:lvlText w:val=""/>
      <w:lvlJc w:val="left"/>
      <w:pPr>
        <w:tabs>
          <w:tab w:val="num" w:pos="1440"/>
        </w:tabs>
        <w:ind w:left="1440" w:hanging="360"/>
      </w:pPr>
      <w:rPr>
        <w:rFonts w:ascii="Wingdings" w:hAnsi="Wingdings" w:hint="default"/>
      </w:rPr>
    </w:lvl>
    <w:lvl w:ilvl="2" w:tplc="01124F76" w:tentative="1">
      <w:start w:val="1"/>
      <w:numFmt w:val="bullet"/>
      <w:lvlText w:val=""/>
      <w:lvlJc w:val="left"/>
      <w:pPr>
        <w:tabs>
          <w:tab w:val="num" w:pos="2160"/>
        </w:tabs>
        <w:ind w:left="2160" w:hanging="360"/>
      </w:pPr>
      <w:rPr>
        <w:rFonts w:ascii="Wingdings" w:hAnsi="Wingdings" w:hint="default"/>
      </w:rPr>
    </w:lvl>
    <w:lvl w:ilvl="3" w:tplc="CD4C5C84" w:tentative="1">
      <w:start w:val="1"/>
      <w:numFmt w:val="bullet"/>
      <w:lvlText w:val=""/>
      <w:lvlJc w:val="left"/>
      <w:pPr>
        <w:tabs>
          <w:tab w:val="num" w:pos="2880"/>
        </w:tabs>
        <w:ind w:left="2880" w:hanging="360"/>
      </w:pPr>
      <w:rPr>
        <w:rFonts w:ascii="Wingdings" w:hAnsi="Wingdings" w:hint="default"/>
      </w:rPr>
    </w:lvl>
    <w:lvl w:ilvl="4" w:tplc="9858005A" w:tentative="1">
      <w:start w:val="1"/>
      <w:numFmt w:val="bullet"/>
      <w:lvlText w:val=""/>
      <w:lvlJc w:val="left"/>
      <w:pPr>
        <w:tabs>
          <w:tab w:val="num" w:pos="3600"/>
        </w:tabs>
        <w:ind w:left="3600" w:hanging="360"/>
      </w:pPr>
      <w:rPr>
        <w:rFonts w:ascii="Wingdings" w:hAnsi="Wingdings" w:hint="default"/>
      </w:rPr>
    </w:lvl>
    <w:lvl w:ilvl="5" w:tplc="D982F72A" w:tentative="1">
      <w:start w:val="1"/>
      <w:numFmt w:val="bullet"/>
      <w:lvlText w:val=""/>
      <w:lvlJc w:val="left"/>
      <w:pPr>
        <w:tabs>
          <w:tab w:val="num" w:pos="4320"/>
        </w:tabs>
        <w:ind w:left="4320" w:hanging="360"/>
      </w:pPr>
      <w:rPr>
        <w:rFonts w:ascii="Wingdings" w:hAnsi="Wingdings" w:hint="default"/>
      </w:rPr>
    </w:lvl>
    <w:lvl w:ilvl="6" w:tplc="940611EA" w:tentative="1">
      <w:start w:val="1"/>
      <w:numFmt w:val="bullet"/>
      <w:lvlText w:val=""/>
      <w:lvlJc w:val="left"/>
      <w:pPr>
        <w:tabs>
          <w:tab w:val="num" w:pos="5040"/>
        </w:tabs>
        <w:ind w:left="5040" w:hanging="360"/>
      </w:pPr>
      <w:rPr>
        <w:rFonts w:ascii="Wingdings" w:hAnsi="Wingdings" w:hint="default"/>
      </w:rPr>
    </w:lvl>
    <w:lvl w:ilvl="7" w:tplc="7C065CF2" w:tentative="1">
      <w:start w:val="1"/>
      <w:numFmt w:val="bullet"/>
      <w:lvlText w:val=""/>
      <w:lvlJc w:val="left"/>
      <w:pPr>
        <w:tabs>
          <w:tab w:val="num" w:pos="5760"/>
        </w:tabs>
        <w:ind w:left="5760" w:hanging="360"/>
      </w:pPr>
      <w:rPr>
        <w:rFonts w:ascii="Wingdings" w:hAnsi="Wingdings" w:hint="default"/>
      </w:rPr>
    </w:lvl>
    <w:lvl w:ilvl="8" w:tplc="3BEC4F3C" w:tentative="1">
      <w:start w:val="1"/>
      <w:numFmt w:val="bullet"/>
      <w:lvlText w:val=""/>
      <w:lvlJc w:val="left"/>
      <w:pPr>
        <w:tabs>
          <w:tab w:val="num" w:pos="6480"/>
        </w:tabs>
        <w:ind w:left="6480" w:hanging="360"/>
      </w:pPr>
      <w:rPr>
        <w:rFonts w:ascii="Wingdings" w:hAnsi="Wingdings" w:hint="default"/>
      </w:rPr>
    </w:lvl>
  </w:abstractNum>
  <w:abstractNum w:abstractNumId="36">
    <w:nsid w:val="7AF7333C"/>
    <w:multiLevelType w:val="hybridMultilevel"/>
    <w:tmpl w:val="860E6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E559C3"/>
    <w:multiLevelType w:val="hybridMultilevel"/>
    <w:tmpl w:val="9AA434DA"/>
    <w:lvl w:ilvl="0" w:tplc="D8D4EEB4">
      <w:start w:val="1"/>
      <w:numFmt w:val="bullet"/>
      <w:lvlText w:val=""/>
      <w:lvlJc w:val="left"/>
      <w:pPr>
        <w:tabs>
          <w:tab w:val="num" w:pos="720"/>
        </w:tabs>
        <w:ind w:left="720" w:hanging="360"/>
      </w:pPr>
      <w:rPr>
        <w:rFonts w:ascii="Wingdings" w:hAnsi="Wingdings" w:hint="default"/>
      </w:rPr>
    </w:lvl>
    <w:lvl w:ilvl="1" w:tplc="1FCE8EE6" w:tentative="1">
      <w:start w:val="1"/>
      <w:numFmt w:val="bullet"/>
      <w:lvlText w:val=""/>
      <w:lvlJc w:val="left"/>
      <w:pPr>
        <w:tabs>
          <w:tab w:val="num" w:pos="1440"/>
        </w:tabs>
        <w:ind w:left="1440" w:hanging="360"/>
      </w:pPr>
      <w:rPr>
        <w:rFonts w:ascii="Wingdings" w:hAnsi="Wingdings" w:hint="default"/>
      </w:rPr>
    </w:lvl>
    <w:lvl w:ilvl="2" w:tplc="78E6954A" w:tentative="1">
      <w:start w:val="1"/>
      <w:numFmt w:val="bullet"/>
      <w:lvlText w:val=""/>
      <w:lvlJc w:val="left"/>
      <w:pPr>
        <w:tabs>
          <w:tab w:val="num" w:pos="2160"/>
        </w:tabs>
        <w:ind w:left="2160" w:hanging="360"/>
      </w:pPr>
      <w:rPr>
        <w:rFonts w:ascii="Wingdings" w:hAnsi="Wingdings" w:hint="default"/>
      </w:rPr>
    </w:lvl>
    <w:lvl w:ilvl="3" w:tplc="AA76EE78" w:tentative="1">
      <w:start w:val="1"/>
      <w:numFmt w:val="bullet"/>
      <w:lvlText w:val=""/>
      <w:lvlJc w:val="left"/>
      <w:pPr>
        <w:tabs>
          <w:tab w:val="num" w:pos="2880"/>
        </w:tabs>
        <w:ind w:left="2880" w:hanging="360"/>
      </w:pPr>
      <w:rPr>
        <w:rFonts w:ascii="Wingdings" w:hAnsi="Wingdings" w:hint="default"/>
      </w:rPr>
    </w:lvl>
    <w:lvl w:ilvl="4" w:tplc="16E80F8C" w:tentative="1">
      <w:start w:val="1"/>
      <w:numFmt w:val="bullet"/>
      <w:lvlText w:val=""/>
      <w:lvlJc w:val="left"/>
      <w:pPr>
        <w:tabs>
          <w:tab w:val="num" w:pos="3600"/>
        </w:tabs>
        <w:ind w:left="3600" w:hanging="360"/>
      </w:pPr>
      <w:rPr>
        <w:rFonts w:ascii="Wingdings" w:hAnsi="Wingdings" w:hint="default"/>
      </w:rPr>
    </w:lvl>
    <w:lvl w:ilvl="5" w:tplc="D7AA0DE2" w:tentative="1">
      <w:start w:val="1"/>
      <w:numFmt w:val="bullet"/>
      <w:lvlText w:val=""/>
      <w:lvlJc w:val="left"/>
      <w:pPr>
        <w:tabs>
          <w:tab w:val="num" w:pos="4320"/>
        </w:tabs>
        <w:ind w:left="4320" w:hanging="360"/>
      </w:pPr>
      <w:rPr>
        <w:rFonts w:ascii="Wingdings" w:hAnsi="Wingdings" w:hint="default"/>
      </w:rPr>
    </w:lvl>
    <w:lvl w:ilvl="6" w:tplc="D458AE3E" w:tentative="1">
      <w:start w:val="1"/>
      <w:numFmt w:val="bullet"/>
      <w:lvlText w:val=""/>
      <w:lvlJc w:val="left"/>
      <w:pPr>
        <w:tabs>
          <w:tab w:val="num" w:pos="5040"/>
        </w:tabs>
        <w:ind w:left="5040" w:hanging="360"/>
      </w:pPr>
      <w:rPr>
        <w:rFonts w:ascii="Wingdings" w:hAnsi="Wingdings" w:hint="default"/>
      </w:rPr>
    </w:lvl>
    <w:lvl w:ilvl="7" w:tplc="F1A8466A" w:tentative="1">
      <w:start w:val="1"/>
      <w:numFmt w:val="bullet"/>
      <w:lvlText w:val=""/>
      <w:lvlJc w:val="left"/>
      <w:pPr>
        <w:tabs>
          <w:tab w:val="num" w:pos="5760"/>
        </w:tabs>
        <w:ind w:left="5760" w:hanging="360"/>
      </w:pPr>
      <w:rPr>
        <w:rFonts w:ascii="Wingdings" w:hAnsi="Wingdings" w:hint="default"/>
      </w:rPr>
    </w:lvl>
    <w:lvl w:ilvl="8" w:tplc="D7405DE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1"/>
  </w:num>
  <w:num w:numId="3">
    <w:abstractNumId w:val="16"/>
  </w:num>
  <w:num w:numId="4">
    <w:abstractNumId w:val="21"/>
  </w:num>
  <w:num w:numId="5">
    <w:abstractNumId w:val="9"/>
  </w:num>
  <w:num w:numId="6">
    <w:abstractNumId w:val="28"/>
  </w:num>
  <w:num w:numId="7">
    <w:abstractNumId w:val="18"/>
  </w:num>
  <w:num w:numId="8">
    <w:abstractNumId w:val="19"/>
  </w:num>
  <w:num w:numId="9">
    <w:abstractNumId w:val="25"/>
  </w:num>
  <w:num w:numId="10">
    <w:abstractNumId w:val="1"/>
  </w:num>
  <w:num w:numId="11">
    <w:abstractNumId w:val="7"/>
  </w:num>
  <w:num w:numId="12">
    <w:abstractNumId w:val="17"/>
  </w:num>
  <w:num w:numId="13">
    <w:abstractNumId w:val="35"/>
  </w:num>
  <w:num w:numId="14">
    <w:abstractNumId w:val="2"/>
  </w:num>
  <w:num w:numId="15">
    <w:abstractNumId w:val="14"/>
  </w:num>
  <w:num w:numId="16">
    <w:abstractNumId w:val="29"/>
  </w:num>
  <w:num w:numId="17">
    <w:abstractNumId w:val="33"/>
  </w:num>
  <w:num w:numId="18">
    <w:abstractNumId w:val="3"/>
  </w:num>
  <w:num w:numId="19">
    <w:abstractNumId w:val="30"/>
  </w:num>
  <w:num w:numId="20">
    <w:abstractNumId w:val="4"/>
  </w:num>
  <w:num w:numId="21">
    <w:abstractNumId w:val="34"/>
  </w:num>
  <w:num w:numId="22">
    <w:abstractNumId w:val="0"/>
  </w:num>
  <w:num w:numId="23">
    <w:abstractNumId w:val="37"/>
  </w:num>
  <w:num w:numId="24">
    <w:abstractNumId w:val="26"/>
  </w:num>
  <w:num w:numId="25">
    <w:abstractNumId w:val="36"/>
  </w:num>
  <w:num w:numId="26">
    <w:abstractNumId w:val="32"/>
  </w:num>
  <w:num w:numId="27">
    <w:abstractNumId w:val="22"/>
  </w:num>
  <w:num w:numId="28">
    <w:abstractNumId w:val="11"/>
  </w:num>
  <w:num w:numId="29">
    <w:abstractNumId w:val="27"/>
  </w:num>
  <w:num w:numId="30">
    <w:abstractNumId w:val="13"/>
  </w:num>
  <w:num w:numId="31">
    <w:abstractNumId w:val="6"/>
  </w:num>
  <w:num w:numId="32">
    <w:abstractNumId w:val="15"/>
  </w:num>
  <w:num w:numId="33">
    <w:abstractNumId w:val="10"/>
  </w:num>
  <w:num w:numId="34">
    <w:abstractNumId w:val="8"/>
  </w:num>
  <w:num w:numId="35">
    <w:abstractNumId w:val="5"/>
  </w:num>
  <w:num w:numId="36">
    <w:abstractNumId w:val="24"/>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9"/>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24"/>
    <w:rsid w:val="000111AE"/>
    <w:rsid w:val="000301FF"/>
    <w:rsid w:val="00030470"/>
    <w:rsid w:val="00041CB4"/>
    <w:rsid w:val="00041E3D"/>
    <w:rsid w:val="000424FE"/>
    <w:rsid w:val="00061907"/>
    <w:rsid w:val="000728CE"/>
    <w:rsid w:val="0008279D"/>
    <w:rsid w:val="000F7747"/>
    <w:rsid w:val="00111831"/>
    <w:rsid w:val="0011533B"/>
    <w:rsid w:val="00125A8F"/>
    <w:rsid w:val="0013262D"/>
    <w:rsid w:val="001344E7"/>
    <w:rsid w:val="00171D37"/>
    <w:rsid w:val="00177002"/>
    <w:rsid w:val="00177B37"/>
    <w:rsid w:val="00183713"/>
    <w:rsid w:val="0019419C"/>
    <w:rsid w:val="001A253A"/>
    <w:rsid w:val="001C5168"/>
    <w:rsid w:val="001D61DB"/>
    <w:rsid w:val="001E4B72"/>
    <w:rsid w:val="00205E8B"/>
    <w:rsid w:val="002203A9"/>
    <w:rsid w:val="00221726"/>
    <w:rsid w:val="00233C28"/>
    <w:rsid w:val="00252416"/>
    <w:rsid w:val="0025416E"/>
    <w:rsid w:val="002633F9"/>
    <w:rsid w:val="002848CD"/>
    <w:rsid w:val="00286BF4"/>
    <w:rsid w:val="00291793"/>
    <w:rsid w:val="002A67A0"/>
    <w:rsid w:val="002B6361"/>
    <w:rsid w:val="002E7F41"/>
    <w:rsid w:val="003043DD"/>
    <w:rsid w:val="00314476"/>
    <w:rsid w:val="00324BC2"/>
    <w:rsid w:val="0035457E"/>
    <w:rsid w:val="00365294"/>
    <w:rsid w:val="00371982"/>
    <w:rsid w:val="00372411"/>
    <w:rsid w:val="00373C89"/>
    <w:rsid w:val="00385186"/>
    <w:rsid w:val="00385DB3"/>
    <w:rsid w:val="0038702A"/>
    <w:rsid w:val="003D263D"/>
    <w:rsid w:val="00434FB0"/>
    <w:rsid w:val="00441A89"/>
    <w:rsid w:val="004601CA"/>
    <w:rsid w:val="004716A4"/>
    <w:rsid w:val="004735AA"/>
    <w:rsid w:val="00480E92"/>
    <w:rsid w:val="00482EB0"/>
    <w:rsid w:val="00486C7F"/>
    <w:rsid w:val="004D05F6"/>
    <w:rsid w:val="004D241E"/>
    <w:rsid w:val="004D3040"/>
    <w:rsid w:val="004E08D8"/>
    <w:rsid w:val="004E5A41"/>
    <w:rsid w:val="00513B65"/>
    <w:rsid w:val="00513E7B"/>
    <w:rsid w:val="00523423"/>
    <w:rsid w:val="00526F9C"/>
    <w:rsid w:val="00557127"/>
    <w:rsid w:val="005645DF"/>
    <w:rsid w:val="005659BD"/>
    <w:rsid w:val="00575984"/>
    <w:rsid w:val="005A747C"/>
    <w:rsid w:val="005B03B9"/>
    <w:rsid w:val="005B2889"/>
    <w:rsid w:val="005D1223"/>
    <w:rsid w:val="005D392E"/>
    <w:rsid w:val="005E17B5"/>
    <w:rsid w:val="005E3EEF"/>
    <w:rsid w:val="00622FA2"/>
    <w:rsid w:val="00663A2E"/>
    <w:rsid w:val="00671EDD"/>
    <w:rsid w:val="006878B8"/>
    <w:rsid w:val="006F0B22"/>
    <w:rsid w:val="00707FBE"/>
    <w:rsid w:val="00722AFC"/>
    <w:rsid w:val="00753B5A"/>
    <w:rsid w:val="0077499F"/>
    <w:rsid w:val="00782D77"/>
    <w:rsid w:val="00791275"/>
    <w:rsid w:val="007B2B24"/>
    <w:rsid w:val="007B2CAB"/>
    <w:rsid w:val="007B3910"/>
    <w:rsid w:val="007B5450"/>
    <w:rsid w:val="007C0A68"/>
    <w:rsid w:val="007C4008"/>
    <w:rsid w:val="007C466D"/>
    <w:rsid w:val="007C4A47"/>
    <w:rsid w:val="007D39FD"/>
    <w:rsid w:val="007D5D08"/>
    <w:rsid w:val="007E610A"/>
    <w:rsid w:val="007F2F8E"/>
    <w:rsid w:val="008005B7"/>
    <w:rsid w:val="008031CA"/>
    <w:rsid w:val="008454BA"/>
    <w:rsid w:val="00883EA8"/>
    <w:rsid w:val="008913D8"/>
    <w:rsid w:val="0089637A"/>
    <w:rsid w:val="008A7B63"/>
    <w:rsid w:val="008B60AC"/>
    <w:rsid w:val="00915684"/>
    <w:rsid w:val="00921B8E"/>
    <w:rsid w:val="0092731C"/>
    <w:rsid w:val="009342B8"/>
    <w:rsid w:val="009348A3"/>
    <w:rsid w:val="00953829"/>
    <w:rsid w:val="00961CCC"/>
    <w:rsid w:val="00964C94"/>
    <w:rsid w:val="009657FC"/>
    <w:rsid w:val="009715C9"/>
    <w:rsid w:val="009B1AB6"/>
    <w:rsid w:val="009B49F4"/>
    <w:rsid w:val="009E3E92"/>
    <w:rsid w:val="009E6D39"/>
    <w:rsid w:val="009F27E3"/>
    <w:rsid w:val="009F74DB"/>
    <w:rsid w:val="00A10CDC"/>
    <w:rsid w:val="00A365FA"/>
    <w:rsid w:val="00A45467"/>
    <w:rsid w:val="00A77F4D"/>
    <w:rsid w:val="00AB2C3E"/>
    <w:rsid w:val="00AC7605"/>
    <w:rsid w:val="00B03C8A"/>
    <w:rsid w:val="00B17A25"/>
    <w:rsid w:val="00B269A8"/>
    <w:rsid w:val="00B44C78"/>
    <w:rsid w:val="00B612A7"/>
    <w:rsid w:val="00B6666D"/>
    <w:rsid w:val="00B76558"/>
    <w:rsid w:val="00B82134"/>
    <w:rsid w:val="00B97116"/>
    <w:rsid w:val="00BA4086"/>
    <w:rsid w:val="00BD44A9"/>
    <w:rsid w:val="00BE1353"/>
    <w:rsid w:val="00BF37C0"/>
    <w:rsid w:val="00C1761B"/>
    <w:rsid w:val="00C17991"/>
    <w:rsid w:val="00C22827"/>
    <w:rsid w:val="00C24657"/>
    <w:rsid w:val="00C30454"/>
    <w:rsid w:val="00C32325"/>
    <w:rsid w:val="00C44C19"/>
    <w:rsid w:val="00C5392B"/>
    <w:rsid w:val="00C62332"/>
    <w:rsid w:val="00C71A13"/>
    <w:rsid w:val="00C93893"/>
    <w:rsid w:val="00CA1EC7"/>
    <w:rsid w:val="00CA565C"/>
    <w:rsid w:val="00CC1B40"/>
    <w:rsid w:val="00CD185E"/>
    <w:rsid w:val="00CD40EE"/>
    <w:rsid w:val="00CE09D4"/>
    <w:rsid w:val="00D32EC2"/>
    <w:rsid w:val="00D34C22"/>
    <w:rsid w:val="00D542E0"/>
    <w:rsid w:val="00DA24EB"/>
    <w:rsid w:val="00DA2684"/>
    <w:rsid w:val="00DB5419"/>
    <w:rsid w:val="00DB6FCB"/>
    <w:rsid w:val="00DD60AE"/>
    <w:rsid w:val="00DE2C92"/>
    <w:rsid w:val="00DF6D52"/>
    <w:rsid w:val="00E15B76"/>
    <w:rsid w:val="00E276ED"/>
    <w:rsid w:val="00E33CB7"/>
    <w:rsid w:val="00E3788C"/>
    <w:rsid w:val="00E426D3"/>
    <w:rsid w:val="00E7096B"/>
    <w:rsid w:val="00E71155"/>
    <w:rsid w:val="00EB5659"/>
    <w:rsid w:val="00EE42E9"/>
    <w:rsid w:val="00EE7808"/>
    <w:rsid w:val="00F00690"/>
    <w:rsid w:val="00F101AB"/>
    <w:rsid w:val="00F107A2"/>
    <w:rsid w:val="00F17AE0"/>
    <w:rsid w:val="00F8204A"/>
    <w:rsid w:val="00F8343B"/>
    <w:rsid w:val="00F852A3"/>
    <w:rsid w:val="00FB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5D37D1-622C-4409-817D-307AEDC5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3C28"/>
    <w:pPr>
      <w:ind w:left="720"/>
      <w:contextualSpacing/>
    </w:pPr>
  </w:style>
  <w:style w:type="paragraph" w:styleId="a5">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6"/>
    <w:semiHidden/>
    <w:rsid w:val="00F8204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5"/>
    <w:semiHidden/>
    <w:rsid w:val="00F8204A"/>
    <w:rPr>
      <w:rFonts w:ascii="Times New Roman" w:eastAsia="Times New Roman" w:hAnsi="Times New Roman" w:cs="Times New Roman"/>
      <w:sz w:val="20"/>
      <w:szCs w:val="20"/>
      <w:lang w:eastAsia="ru-RU"/>
    </w:rPr>
  </w:style>
  <w:style w:type="character" w:styleId="a7">
    <w:name w:val="footnote reference"/>
    <w:semiHidden/>
    <w:rsid w:val="00F8204A"/>
    <w:rPr>
      <w:vertAlign w:val="superscript"/>
    </w:rPr>
  </w:style>
  <w:style w:type="paragraph" w:styleId="a8">
    <w:name w:val="endnote text"/>
    <w:basedOn w:val="a"/>
    <w:link w:val="a9"/>
    <w:uiPriority w:val="99"/>
    <w:semiHidden/>
    <w:unhideWhenUsed/>
    <w:rsid w:val="007B2CAB"/>
    <w:pPr>
      <w:spacing w:after="0" w:line="240" w:lineRule="auto"/>
    </w:pPr>
    <w:rPr>
      <w:sz w:val="20"/>
      <w:szCs w:val="20"/>
    </w:rPr>
  </w:style>
  <w:style w:type="character" w:customStyle="1" w:styleId="a9">
    <w:name w:val="Текст концевой сноски Знак"/>
    <w:basedOn w:val="a0"/>
    <w:link w:val="a8"/>
    <w:uiPriority w:val="99"/>
    <w:semiHidden/>
    <w:rsid w:val="007B2CAB"/>
    <w:rPr>
      <w:sz w:val="20"/>
      <w:szCs w:val="20"/>
    </w:rPr>
  </w:style>
  <w:style w:type="character" w:styleId="aa">
    <w:name w:val="endnote reference"/>
    <w:basedOn w:val="a0"/>
    <w:uiPriority w:val="99"/>
    <w:semiHidden/>
    <w:unhideWhenUsed/>
    <w:rsid w:val="007B2CAB"/>
    <w:rPr>
      <w:vertAlign w:val="superscript"/>
    </w:rPr>
  </w:style>
  <w:style w:type="character" w:styleId="ab">
    <w:name w:val="Hyperlink"/>
    <w:basedOn w:val="a0"/>
    <w:uiPriority w:val="99"/>
    <w:unhideWhenUsed/>
    <w:rsid w:val="0035457E"/>
    <w:rPr>
      <w:color w:val="0563C1" w:themeColor="hyperlink"/>
      <w:u w:val="single"/>
    </w:rPr>
  </w:style>
  <w:style w:type="table" w:styleId="ac">
    <w:name w:val="Table Grid"/>
    <w:basedOn w:val="a1"/>
    <w:uiPriority w:val="39"/>
    <w:rsid w:val="0006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uiPriority w:val="99"/>
    <w:semiHidden/>
    <w:unhideWhenUsed/>
    <w:rsid w:val="002203A9"/>
  </w:style>
  <w:style w:type="paragraph" w:styleId="ae">
    <w:name w:val="header"/>
    <w:basedOn w:val="a"/>
    <w:link w:val="af"/>
    <w:uiPriority w:val="99"/>
    <w:unhideWhenUsed/>
    <w:rsid w:val="002203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203A9"/>
  </w:style>
  <w:style w:type="paragraph" w:styleId="af0">
    <w:name w:val="footer"/>
    <w:basedOn w:val="a"/>
    <w:link w:val="af1"/>
    <w:uiPriority w:val="99"/>
    <w:unhideWhenUsed/>
    <w:rsid w:val="002203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203A9"/>
  </w:style>
  <w:style w:type="paragraph" w:styleId="af2">
    <w:name w:val="Balloon Text"/>
    <w:basedOn w:val="a"/>
    <w:link w:val="af3"/>
    <w:uiPriority w:val="99"/>
    <w:semiHidden/>
    <w:unhideWhenUsed/>
    <w:rsid w:val="00622FA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22FA2"/>
    <w:rPr>
      <w:rFonts w:ascii="Segoe UI" w:hAnsi="Segoe UI" w:cs="Segoe UI"/>
      <w:sz w:val="18"/>
      <w:szCs w:val="18"/>
    </w:rPr>
  </w:style>
  <w:style w:type="character" w:customStyle="1" w:styleId="exldetailsdisplayval">
    <w:name w:val="exldetailsdisplayval"/>
    <w:basedOn w:val="a0"/>
    <w:rsid w:val="005D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185">
      <w:bodyDiv w:val="1"/>
      <w:marLeft w:val="0"/>
      <w:marRight w:val="0"/>
      <w:marTop w:val="0"/>
      <w:marBottom w:val="0"/>
      <w:divBdr>
        <w:top w:val="none" w:sz="0" w:space="0" w:color="auto"/>
        <w:left w:val="none" w:sz="0" w:space="0" w:color="auto"/>
        <w:bottom w:val="none" w:sz="0" w:space="0" w:color="auto"/>
        <w:right w:val="none" w:sz="0" w:space="0" w:color="auto"/>
      </w:divBdr>
    </w:div>
    <w:div w:id="88817421">
      <w:bodyDiv w:val="1"/>
      <w:marLeft w:val="0"/>
      <w:marRight w:val="0"/>
      <w:marTop w:val="0"/>
      <w:marBottom w:val="0"/>
      <w:divBdr>
        <w:top w:val="none" w:sz="0" w:space="0" w:color="auto"/>
        <w:left w:val="none" w:sz="0" w:space="0" w:color="auto"/>
        <w:bottom w:val="none" w:sz="0" w:space="0" w:color="auto"/>
        <w:right w:val="none" w:sz="0" w:space="0" w:color="auto"/>
      </w:divBdr>
      <w:divsChild>
        <w:div w:id="1110204950">
          <w:marLeft w:val="965"/>
          <w:marRight w:val="0"/>
          <w:marTop w:val="86"/>
          <w:marBottom w:val="0"/>
          <w:divBdr>
            <w:top w:val="none" w:sz="0" w:space="0" w:color="auto"/>
            <w:left w:val="none" w:sz="0" w:space="0" w:color="auto"/>
            <w:bottom w:val="none" w:sz="0" w:space="0" w:color="auto"/>
            <w:right w:val="none" w:sz="0" w:space="0" w:color="auto"/>
          </w:divBdr>
        </w:div>
        <w:div w:id="1054084320">
          <w:marLeft w:val="965"/>
          <w:marRight w:val="0"/>
          <w:marTop w:val="86"/>
          <w:marBottom w:val="0"/>
          <w:divBdr>
            <w:top w:val="none" w:sz="0" w:space="0" w:color="auto"/>
            <w:left w:val="none" w:sz="0" w:space="0" w:color="auto"/>
            <w:bottom w:val="none" w:sz="0" w:space="0" w:color="auto"/>
            <w:right w:val="none" w:sz="0" w:space="0" w:color="auto"/>
          </w:divBdr>
        </w:div>
        <w:div w:id="1845585731">
          <w:marLeft w:val="965"/>
          <w:marRight w:val="0"/>
          <w:marTop w:val="86"/>
          <w:marBottom w:val="0"/>
          <w:divBdr>
            <w:top w:val="none" w:sz="0" w:space="0" w:color="auto"/>
            <w:left w:val="none" w:sz="0" w:space="0" w:color="auto"/>
            <w:bottom w:val="none" w:sz="0" w:space="0" w:color="auto"/>
            <w:right w:val="none" w:sz="0" w:space="0" w:color="auto"/>
          </w:divBdr>
        </w:div>
        <w:div w:id="419185444">
          <w:marLeft w:val="965"/>
          <w:marRight w:val="0"/>
          <w:marTop w:val="86"/>
          <w:marBottom w:val="0"/>
          <w:divBdr>
            <w:top w:val="none" w:sz="0" w:space="0" w:color="auto"/>
            <w:left w:val="none" w:sz="0" w:space="0" w:color="auto"/>
            <w:bottom w:val="none" w:sz="0" w:space="0" w:color="auto"/>
            <w:right w:val="none" w:sz="0" w:space="0" w:color="auto"/>
          </w:divBdr>
        </w:div>
        <w:div w:id="1342051489">
          <w:marLeft w:val="965"/>
          <w:marRight w:val="0"/>
          <w:marTop w:val="86"/>
          <w:marBottom w:val="0"/>
          <w:divBdr>
            <w:top w:val="none" w:sz="0" w:space="0" w:color="auto"/>
            <w:left w:val="none" w:sz="0" w:space="0" w:color="auto"/>
            <w:bottom w:val="none" w:sz="0" w:space="0" w:color="auto"/>
            <w:right w:val="none" w:sz="0" w:space="0" w:color="auto"/>
          </w:divBdr>
        </w:div>
      </w:divsChild>
    </w:div>
    <w:div w:id="189413644">
      <w:bodyDiv w:val="1"/>
      <w:marLeft w:val="0"/>
      <w:marRight w:val="0"/>
      <w:marTop w:val="0"/>
      <w:marBottom w:val="0"/>
      <w:divBdr>
        <w:top w:val="none" w:sz="0" w:space="0" w:color="auto"/>
        <w:left w:val="none" w:sz="0" w:space="0" w:color="auto"/>
        <w:bottom w:val="none" w:sz="0" w:space="0" w:color="auto"/>
        <w:right w:val="none" w:sz="0" w:space="0" w:color="auto"/>
      </w:divBdr>
    </w:div>
    <w:div w:id="214002137">
      <w:bodyDiv w:val="1"/>
      <w:marLeft w:val="0"/>
      <w:marRight w:val="0"/>
      <w:marTop w:val="0"/>
      <w:marBottom w:val="0"/>
      <w:divBdr>
        <w:top w:val="none" w:sz="0" w:space="0" w:color="auto"/>
        <w:left w:val="none" w:sz="0" w:space="0" w:color="auto"/>
        <w:bottom w:val="none" w:sz="0" w:space="0" w:color="auto"/>
        <w:right w:val="none" w:sz="0" w:space="0" w:color="auto"/>
      </w:divBdr>
      <w:divsChild>
        <w:div w:id="1404720130">
          <w:marLeft w:val="965"/>
          <w:marRight w:val="0"/>
          <w:marTop w:val="77"/>
          <w:marBottom w:val="0"/>
          <w:divBdr>
            <w:top w:val="none" w:sz="0" w:space="0" w:color="auto"/>
            <w:left w:val="none" w:sz="0" w:space="0" w:color="auto"/>
            <w:bottom w:val="none" w:sz="0" w:space="0" w:color="auto"/>
            <w:right w:val="none" w:sz="0" w:space="0" w:color="auto"/>
          </w:divBdr>
        </w:div>
        <w:div w:id="136150354">
          <w:marLeft w:val="965"/>
          <w:marRight w:val="0"/>
          <w:marTop w:val="77"/>
          <w:marBottom w:val="0"/>
          <w:divBdr>
            <w:top w:val="none" w:sz="0" w:space="0" w:color="auto"/>
            <w:left w:val="none" w:sz="0" w:space="0" w:color="auto"/>
            <w:bottom w:val="none" w:sz="0" w:space="0" w:color="auto"/>
            <w:right w:val="none" w:sz="0" w:space="0" w:color="auto"/>
          </w:divBdr>
        </w:div>
        <w:div w:id="1263300876">
          <w:marLeft w:val="965"/>
          <w:marRight w:val="0"/>
          <w:marTop w:val="77"/>
          <w:marBottom w:val="0"/>
          <w:divBdr>
            <w:top w:val="none" w:sz="0" w:space="0" w:color="auto"/>
            <w:left w:val="none" w:sz="0" w:space="0" w:color="auto"/>
            <w:bottom w:val="none" w:sz="0" w:space="0" w:color="auto"/>
            <w:right w:val="none" w:sz="0" w:space="0" w:color="auto"/>
          </w:divBdr>
        </w:div>
      </w:divsChild>
    </w:div>
    <w:div w:id="312562999">
      <w:bodyDiv w:val="1"/>
      <w:marLeft w:val="0"/>
      <w:marRight w:val="0"/>
      <w:marTop w:val="0"/>
      <w:marBottom w:val="0"/>
      <w:divBdr>
        <w:top w:val="none" w:sz="0" w:space="0" w:color="auto"/>
        <w:left w:val="none" w:sz="0" w:space="0" w:color="auto"/>
        <w:bottom w:val="none" w:sz="0" w:space="0" w:color="auto"/>
        <w:right w:val="none" w:sz="0" w:space="0" w:color="auto"/>
      </w:divBdr>
      <w:divsChild>
        <w:div w:id="168370972">
          <w:marLeft w:val="734"/>
          <w:marRight w:val="0"/>
          <w:marTop w:val="115"/>
          <w:marBottom w:val="0"/>
          <w:divBdr>
            <w:top w:val="none" w:sz="0" w:space="0" w:color="auto"/>
            <w:left w:val="none" w:sz="0" w:space="0" w:color="auto"/>
            <w:bottom w:val="none" w:sz="0" w:space="0" w:color="auto"/>
            <w:right w:val="none" w:sz="0" w:space="0" w:color="auto"/>
          </w:divBdr>
        </w:div>
        <w:div w:id="1865055501">
          <w:marLeft w:val="734"/>
          <w:marRight w:val="0"/>
          <w:marTop w:val="115"/>
          <w:marBottom w:val="0"/>
          <w:divBdr>
            <w:top w:val="none" w:sz="0" w:space="0" w:color="auto"/>
            <w:left w:val="none" w:sz="0" w:space="0" w:color="auto"/>
            <w:bottom w:val="none" w:sz="0" w:space="0" w:color="auto"/>
            <w:right w:val="none" w:sz="0" w:space="0" w:color="auto"/>
          </w:divBdr>
        </w:div>
        <w:div w:id="1721440914">
          <w:marLeft w:val="734"/>
          <w:marRight w:val="0"/>
          <w:marTop w:val="115"/>
          <w:marBottom w:val="0"/>
          <w:divBdr>
            <w:top w:val="none" w:sz="0" w:space="0" w:color="auto"/>
            <w:left w:val="none" w:sz="0" w:space="0" w:color="auto"/>
            <w:bottom w:val="none" w:sz="0" w:space="0" w:color="auto"/>
            <w:right w:val="none" w:sz="0" w:space="0" w:color="auto"/>
          </w:divBdr>
        </w:div>
        <w:div w:id="1264532738">
          <w:marLeft w:val="734"/>
          <w:marRight w:val="0"/>
          <w:marTop w:val="115"/>
          <w:marBottom w:val="0"/>
          <w:divBdr>
            <w:top w:val="none" w:sz="0" w:space="0" w:color="auto"/>
            <w:left w:val="none" w:sz="0" w:space="0" w:color="auto"/>
            <w:bottom w:val="none" w:sz="0" w:space="0" w:color="auto"/>
            <w:right w:val="none" w:sz="0" w:space="0" w:color="auto"/>
          </w:divBdr>
        </w:div>
      </w:divsChild>
    </w:div>
    <w:div w:id="316228619">
      <w:bodyDiv w:val="1"/>
      <w:marLeft w:val="0"/>
      <w:marRight w:val="0"/>
      <w:marTop w:val="0"/>
      <w:marBottom w:val="0"/>
      <w:divBdr>
        <w:top w:val="none" w:sz="0" w:space="0" w:color="auto"/>
        <w:left w:val="none" w:sz="0" w:space="0" w:color="auto"/>
        <w:bottom w:val="none" w:sz="0" w:space="0" w:color="auto"/>
        <w:right w:val="none" w:sz="0" w:space="0" w:color="auto"/>
      </w:divBdr>
      <w:divsChild>
        <w:div w:id="1739816321">
          <w:marLeft w:val="734"/>
          <w:marRight w:val="0"/>
          <w:marTop w:val="96"/>
          <w:marBottom w:val="0"/>
          <w:divBdr>
            <w:top w:val="none" w:sz="0" w:space="0" w:color="auto"/>
            <w:left w:val="none" w:sz="0" w:space="0" w:color="auto"/>
            <w:bottom w:val="none" w:sz="0" w:space="0" w:color="auto"/>
            <w:right w:val="none" w:sz="0" w:space="0" w:color="auto"/>
          </w:divBdr>
        </w:div>
        <w:div w:id="2066951381">
          <w:marLeft w:val="734"/>
          <w:marRight w:val="0"/>
          <w:marTop w:val="86"/>
          <w:marBottom w:val="0"/>
          <w:divBdr>
            <w:top w:val="none" w:sz="0" w:space="0" w:color="auto"/>
            <w:left w:val="none" w:sz="0" w:space="0" w:color="auto"/>
            <w:bottom w:val="none" w:sz="0" w:space="0" w:color="auto"/>
            <w:right w:val="none" w:sz="0" w:space="0" w:color="auto"/>
          </w:divBdr>
        </w:div>
        <w:div w:id="1144734471">
          <w:marLeft w:val="734"/>
          <w:marRight w:val="0"/>
          <w:marTop w:val="86"/>
          <w:marBottom w:val="0"/>
          <w:divBdr>
            <w:top w:val="none" w:sz="0" w:space="0" w:color="auto"/>
            <w:left w:val="none" w:sz="0" w:space="0" w:color="auto"/>
            <w:bottom w:val="none" w:sz="0" w:space="0" w:color="auto"/>
            <w:right w:val="none" w:sz="0" w:space="0" w:color="auto"/>
          </w:divBdr>
        </w:div>
        <w:div w:id="1609921221">
          <w:marLeft w:val="734"/>
          <w:marRight w:val="0"/>
          <w:marTop w:val="86"/>
          <w:marBottom w:val="0"/>
          <w:divBdr>
            <w:top w:val="none" w:sz="0" w:space="0" w:color="auto"/>
            <w:left w:val="none" w:sz="0" w:space="0" w:color="auto"/>
            <w:bottom w:val="none" w:sz="0" w:space="0" w:color="auto"/>
            <w:right w:val="none" w:sz="0" w:space="0" w:color="auto"/>
          </w:divBdr>
        </w:div>
        <w:div w:id="14383268">
          <w:marLeft w:val="734"/>
          <w:marRight w:val="0"/>
          <w:marTop w:val="86"/>
          <w:marBottom w:val="0"/>
          <w:divBdr>
            <w:top w:val="none" w:sz="0" w:space="0" w:color="auto"/>
            <w:left w:val="none" w:sz="0" w:space="0" w:color="auto"/>
            <w:bottom w:val="none" w:sz="0" w:space="0" w:color="auto"/>
            <w:right w:val="none" w:sz="0" w:space="0" w:color="auto"/>
          </w:divBdr>
        </w:div>
        <w:div w:id="265116579">
          <w:marLeft w:val="734"/>
          <w:marRight w:val="0"/>
          <w:marTop w:val="86"/>
          <w:marBottom w:val="0"/>
          <w:divBdr>
            <w:top w:val="none" w:sz="0" w:space="0" w:color="auto"/>
            <w:left w:val="none" w:sz="0" w:space="0" w:color="auto"/>
            <w:bottom w:val="none" w:sz="0" w:space="0" w:color="auto"/>
            <w:right w:val="none" w:sz="0" w:space="0" w:color="auto"/>
          </w:divBdr>
        </w:div>
      </w:divsChild>
    </w:div>
    <w:div w:id="405422123">
      <w:bodyDiv w:val="1"/>
      <w:marLeft w:val="0"/>
      <w:marRight w:val="0"/>
      <w:marTop w:val="0"/>
      <w:marBottom w:val="0"/>
      <w:divBdr>
        <w:top w:val="none" w:sz="0" w:space="0" w:color="auto"/>
        <w:left w:val="none" w:sz="0" w:space="0" w:color="auto"/>
        <w:bottom w:val="none" w:sz="0" w:space="0" w:color="auto"/>
        <w:right w:val="none" w:sz="0" w:space="0" w:color="auto"/>
      </w:divBdr>
    </w:div>
    <w:div w:id="461387876">
      <w:bodyDiv w:val="1"/>
      <w:marLeft w:val="0"/>
      <w:marRight w:val="0"/>
      <w:marTop w:val="0"/>
      <w:marBottom w:val="0"/>
      <w:divBdr>
        <w:top w:val="none" w:sz="0" w:space="0" w:color="auto"/>
        <w:left w:val="none" w:sz="0" w:space="0" w:color="auto"/>
        <w:bottom w:val="none" w:sz="0" w:space="0" w:color="auto"/>
        <w:right w:val="none" w:sz="0" w:space="0" w:color="auto"/>
      </w:divBdr>
    </w:div>
    <w:div w:id="486672560">
      <w:bodyDiv w:val="1"/>
      <w:marLeft w:val="0"/>
      <w:marRight w:val="0"/>
      <w:marTop w:val="0"/>
      <w:marBottom w:val="0"/>
      <w:divBdr>
        <w:top w:val="none" w:sz="0" w:space="0" w:color="auto"/>
        <w:left w:val="none" w:sz="0" w:space="0" w:color="auto"/>
        <w:bottom w:val="none" w:sz="0" w:space="0" w:color="auto"/>
        <w:right w:val="none" w:sz="0" w:space="0" w:color="auto"/>
      </w:divBdr>
      <w:divsChild>
        <w:div w:id="365566040">
          <w:marLeft w:val="734"/>
          <w:marRight w:val="0"/>
          <w:marTop w:val="96"/>
          <w:marBottom w:val="0"/>
          <w:divBdr>
            <w:top w:val="none" w:sz="0" w:space="0" w:color="auto"/>
            <w:left w:val="none" w:sz="0" w:space="0" w:color="auto"/>
            <w:bottom w:val="none" w:sz="0" w:space="0" w:color="auto"/>
            <w:right w:val="none" w:sz="0" w:space="0" w:color="auto"/>
          </w:divBdr>
        </w:div>
        <w:div w:id="11495471">
          <w:marLeft w:val="734"/>
          <w:marRight w:val="0"/>
          <w:marTop w:val="96"/>
          <w:marBottom w:val="0"/>
          <w:divBdr>
            <w:top w:val="none" w:sz="0" w:space="0" w:color="auto"/>
            <w:left w:val="none" w:sz="0" w:space="0" w:color="auto"/>
            <w:bottom w:val="none" w:sz="0" w:space="0" w:color="auto"/>
            <w:right w:val="none" w:sz="0" w:space="0" w:color="auto"/>
          </w:divBdr>
        </w:div>
        <w:div w:id="1461146470">
          <w:marLeft w:val="734"/>
          <w:marRight w:val="0"/>
          <w:marTop w:val="96"/>
          <w:marBottom w:val="0"/>
          <w:divBdr>
            <w:top w:val="none" w:sz="0" w:space="0" w:color="auto"/>
            <w:left w:val="none" w:sz="0" w:space="0" w:color="auto"/>
            <w:bottom w:val="none" w:sz="0" w:space="0" w:color="auto"/>
            <w:right w:val="none" w:sz="0" w:space="0" w:color="auto"/>
          </w:divBdr>
        </w:div>
        <w:div w:id="2034072646">
          <w:marLeft w:val="734"/>
          <w:marRight w:val="0"/>
          <w:marTop w:val="96"/>
          <w:marBottom w:val="0"/>
          <w:divBdr>
            <w:top w:val="none" w:sz="0" w:space="0" w:color="auto"/>
            <w:left w:val="none" w:sz="0" w:space="0" w:color="auto"/>
            <w:bottom w:val="none" w:sz="0" w:space="0" w:color="auto"/>
            <w:right w:val="none" w:sz="0" w:space="0" w:color="auto"/>
          </w:divBdr>
        </w:div>
        <w:div w:id="350885223">
          <w:marLeft w:val="734"/>
          <w:marRight w:val="0"/>
          <w:marTop w:val="96"/>
          <w:marBottom w:val="0"/>
          <w:divBdr>
            <w:top w:val="none" w:sz="0" w:space="0" w:color="auto"/>
            <w:left w:val="none" w:sz="0" w:space="0" w:color="auto"/>
            <w:bottom w:val="none" w:sz="0" w:space="0" w:color="auto"/>
            <w:right w:val="none" w:sz="0" w:space="0" w:color="auto"/>
          </w:divBdr>
        </w:div>
      </w:divsChild>
    </w:div>
    <w:div w:id="518741868">
      <w:bodyDiv w:val="1"/>
      <w:marLeft w:val="0"/>
      <w:marRight w:val="0"/>
      <w:marTop w:val="0"/>
      <w:marBottom w:val="0"/>
      <w:divBdr>
        <w:top w:val="none" w:sz="0" w:space="0" w:color="auto"/>
        <w:left w:val="none" w:sz="0" w:space="0" w:color="auto"/>
        <w:bottom w:val="none" w:sz="0" w:space="0" w:color="auto"/>
        <w:right w:val="none" w:sz="0" w:space="0" w:color="auto"/>
      </w:divBdr>
      <w:divsChild>
        <w:div w:id="926156763">
          <w:marLeft w:val="734"/>
          <w:marRight w:val="0"/>
          <w:marTop w:val="86"/>
          <w:marBottom w:val="0"/>
          <w:divBdr>
            <w:top w:val="none" w:sz="0" w:space="0" w:color="auto"/>
            <w:left w:val="none" w:sz="0" w:space="0" w:color="auto"/>
            <w:bottom w:val="none" w:sz="0" w:space="0" w:color="auto"/>
            <w:right w:val="none" w:sz="0" w:space="0" w:color="auto"/>
          </w:divBdr>
        </w:div>
        <w:div w:id="356736015">
          <w:marLeft w:val="734"/>
          <w:marRight w:val="0"/>
          <w:marTop w:val="86"/>
          <w:marBottom w:val="0"/>
          <w:divBdr>
            <w:top w:val="none" w:sz="0" w:space="0" w:color="auto"/>
            <w:left w:val="none" w:sz="0" w:space="0" w:color="auto"/>
            <w:bottom w:val="none" w:sz="0" w:space="0" w:color="auto"/>
            <w:right w:val="none" w:sz="0" w:space="0" w:color="auto"/>
          </w:divBdr>
        </w:div>
        <w:div w:id="1321228365">
          <w:marLeft w:val="734"/>
          <w:marRight w:val="0"/>
          <w:marTop w:val="86"/>
          <w:marBottom w:val="0"/>
          <w:divBdr>
            <w:top w:val="none" w:sz="0" w:space="0" w:color="auto"/>
            <w:left w:val="none" w:sz="0" w:space="0" w:color="auto"/>
            <w:bottom w:val="none" w:sz="0" w:space="0" w:color="auto"/>
            <w:right w:val="none" w:sz="0" w:space="0" w:color="auto"/>
          </w:divBdr>
        </w:div>
      </w:divsChild>
    </w:div>
    <w:div w:id="623585448">
      <w:bodyDiv w:val="1"/>
      <w:marLeft w:val="0"/>
      <w:marRight w:val="0"/>
      <w:marTop w:val="0"/>
      <w:marBottom w:val="0"/>
      <w:divBdr>
        <w:top w:val="none" w:sz="0" w:space="0" w:color="auto"/>
        <w:left w:val="none" w:sz="0" w:space="0" w:color="auto"/>
        <w:bottom w:val="none" w:sz="0" w:space="0" w:color="auto"/>
        <w:right w:val="none" w:sz="0" w:space="0" w:color="auto"/>
      </w:divBdr>
      <w:divsChild>
        <w:div w:id="1560944633">
          <w:marLeft w:val="734"/>
          <w:marRight w:val="0"/>
          <w:marTop w:val="96"/>
          <w:marBottom w:val="0"/>
          <w:divBdr>
            <w:top w:val="none" w:sz="0" w:space="0" w:color="auto"/>
            <w:left w:val="none" w:sz="0" w:space="0" w:color="auto"/>
            <w:bottom w:val="none" w:sz="0" w:space="0" w:color="auto"/>
            <w:right w:val="none" w:sz="0" w:space="0" w:color="auto"/>
          </w:divBdr>
        </w:div>
        <w:div w:id="1581866068">
          <w:marLeft w:val="734"/>
          <w:marRight w:val="0"/>
          <w:marTop w:val="96"/>
          <w:marBottom w:val="0"/>
          <w:divBdr>
            <w:top w:val="none" w:sz="0" w:space="0" w:color="auto"/>
            <w:left w:val="none" w:sz="0" w:space="0" w:color="auto"/>
            <w:bottom w:val="none" w:sz="0" w:space="0" w:color="auto"/>
            <w:right w:val="none" w:sz="0" w:space="0" w:color="auto"/>
          </w:divBdr>
        </w:div>
        <w:div w:id="1623920790">
          <w:marLeft w:val="734"/>
          <w:marRight w:val="0"/>
          <w:marTop w:val="96"/>
          <w:marBottom w:val="0"/>
          <w:divBdr>
            <w:top w:val="none" w:sz="0" w:space="0" w:color="auto"/>
            <w:left w:val="none" w:sz="0" w:space="0" w:color="auto"/>
            <w:bottom w:val="none" w:sz="0" w:space="0" w:color="auto"/>
            <w:right w:val="none" w:sz="0" w:space="0" w:color="auto"/>
          </w:divBdr>
        </w:div>
        <w:div w:id="1872912835">
          <w:marLeft w:val="734"/>
          <w:marRight w:val="0"/>
          <w:marTop w:val="96"/>
          <w:marBottom w:val="0"/>
          <w:divBdr>
            <w:top w:val="none" w:sz="0" w:space="0" w:color="auto"/>
            <w:left w:val="none" w:sz="0" w:space="0" w:color="auto"/>
            <w:bottom w:val="none" w:sz="0" w:space="0" w:color="auto"/>
            <w:right w:val="none" w:sz="0" w:space="0" w:color="auto"/>
          </w:divBdr>
        </w:div>
      </w:divsChild>
    </w:div>
    <w:div w:id="700206699">
      <w:bodyDiv w:val="1"/>
      <w:marLeft w:val="0"/>
      <w:marRight w:val="0"/>
      <w:marTop w:val="0"/>
      <w:marBottom w:val="0"/>
      <w:divBdr>
        <w:top w:val="none" w:sz="0" w:space="0" w:color="auto"/>
        <w:left w:val="none" w:sz="0" w:space="0" w:color="auto"/>
        <w:bottom w:val="none" w:sz="0" w:space="0" w:color="auto"/>
        <w:right w:val="none" w:sz="0" w:space="0" w:color="auto"/>
      </w:divBdr>
      <w:divsChild>
        <w:div w:id="1539854988">
          <w:marLeft w:val="734"/>
          <w:marRight w:val="0"/>
          <w:marTop w:val="134"/>
          <w:marBottom w:val="0"/>
          <w:divBdr>
            <w:top w:val="none" w:sz="0" w:space="0" w:color="auto"/>
            <w:left w:val="none" w:sz="0" w:space="0" w:color="auto"/>
            <w:bottom w:val="none" w:sz="0" w:space="0" w:color="auto"/>
            <w:right w:val="none" w:sz="0" w:space="0" w:color="auto"/>
          </w:divBdr>
        </w:div>
        <w:div w:id="848636792">
          <w:marLeft w:val="734"/>
          <w:marRight w:val="0"/>
          <w:marTop w:val="134"/>
          <w:marBottom w:val="0"/>
          <w:divBdr>
            <w:top w:val="none" w:sz="0" w:space="0" w:color="auto"/>
            <w:left w:val="none" w:sz="0" w:space="0" w:color="auto"/>
            <w:bottom w:val="none" w:sz="0" w:space="0" w:color="auto"/>
            <w:right w:val="none" w:sz="0" w:space="0" w:color="auto"/>
          </w:divBdr>
        </w:div>
        <w:div w:id="285505445">
          <w:marLeft w:val="734"/>
          <w:marRight w:val="0"/>
          <w:marTop w:val="134"/>
          <w:marBottom w:val="0"/>
          <w:divBdr>
            <w:top w:val="none" w:sz="0" w:space="0" w:color="auto"/>
            <w:left w:val="none" w:sz="0" w:space="0" w:color="auto"/>
            <w:bottom w:val="none" w:sz="0" w:space="0" w:color="auto"/>
            <w:right w:val="none" w:sz="0" w:space="0" w:color="auto"/>
          </w:divBdr>
        </w:div>
      </w:divsChild>
    </w:div>
    <w:div w:id="10203526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427">
          <w:marLeft w:val="734"/>
          <w:marRight w:val="0"/>
          <w:marTop w:val="67"/>
          <w:marBottom w:val="0"/>
          <w:divBdr>
            <w:top w:val="none" w:sz="0" w:space="0" w:color="auto"/>
            <w:left w:val="none" w:sz="0" w:space="0" w:color="auto"/>
            <w:bottom w:val="none" w:sz="0" w:space="0" w:color="auto"/>
            <w:right w:val="none" w:sz="0" w:space="0" w:color="auto"/>
          </w:divBdr>
        </w:div>
        <w:div w:id="1085959685">
          <w:marLeft w:val="734"/>
          <w:marRight w:val="0"/>
          <w:marTop w:val="67"/>
          <w:marBottom w:val="0"/>
          <w:divBdr>
            <w:top w:val="none" w:sz="0" w:space="0" w:color="auto"/>
            <w:left w:val="none" w:sz="0" w:space="0" w:color="auto"/>
            <w:bottom w:val="none" w:sz="0" w:space="0" w:color="auto"/>
            <w:right w:val="none" w:sz="0" w:space="0" w:color="auto"/>
          </w:divBdr>
        </w:div>
        <w:div w:id="616722935">
          <w:marLeft w:val="734"/>
          <w:marRight w:val="0"/>
          <w:marTop w:val="67"/>
          <w:marBottom w:val="0"/>
          <w:divBdr>
            <w:top w:val="none" w:sz="0" w:space="0" w:color="auto"/>
            <w:left w:val="none" w:sz="0" w:space="0" w:color="auto"/>
            <w:bottom w:val="none" w:sz="0" w:space="0" w:color="auto"/>
            <w:right w:val="none" w:sz="0" w:space="0" w:color="auto"/>
          </w:divBdr>
        </w:div>
        <w:div w:id="1947885291">
          <w:marLeft w:val="734"/>
          <w:marRight w:val="0"/>
          <w:marTop w:val="67"/>
          <w:marBottom w:val="0"/>
          <w:divBdr>
            <w:top w:val="none" w:sz="0" w:space="0" w:color="auto"/>
            <w:left w:val="none" w:sz="0" w:space="0" w:color="auto"/>
            <w:bottom w:val="none" w:sz="0" w:space="0" w:color="auto"/>
            <w:right w:val="none" w:sz="0" w:space="0" w:color="auto"/>
          </w:divBdr>
        </w:div>
        <w:div w:id="1419250016">
          <w:marLeft w:val="734"/>
          <w:marRight w:val="0"/>
          <w:marTop w:val="67"/>
          <w:marBottom w:val="0"/>
          <w:divBdr>
            <w:top w:val="none" w:sz="0" w:space="0" w:color="auto"/>
            <w:left w:val="none" w:sz="0" w:space="0" w:color="auto"/>
            <w:bottom w:val="none" w:sz="0" w:space="0" w:color="auto"/>
            <w:right w:val="none" w:sz="0" w:space="0" w:color="auto"/>
          </w:divBdr>
        </w:div>
        <w:div w:id="1062754846">
          <w:marLeft w:val="734"/>
          <w:marRight w:val="0"/>
          <w:marTop w:val="67"/>
          <w:marBottom w:val="0"/>
          <w:divBdr>
            <w:top w:val="none" w:sz="0" w:space="0" w:color="auto"/>
            <w:left w:val="none" w:sz="0" w:space="0" w:color="auto"/>
            <w:bottom w:val="none" w:sz="0" w:space="0" w:color="auto"/>
            <w:right w:val="none" w:sz="0" w:space="0" w:color="auto"/>
          </w:divBdr>
        </w:div>
        <w:div w:id="2067296622">
          <w:marLeft w:val="734"/>
          <w:marRight w:val="0"/>
          <w:marTop w:val="67"/>
          <w:marBottom w:val="0"/>
          <w:divBdr>
            <w:top w:val="none" w:sz="0" w:space="0" w:color="auto"/>
            <w:left w:val="none" w:sz="0" w:space="0" w:color="auto"/>
            <w:bottom w:val="none" w:sz="0" w:space="0" w:color="auto"/>
            <w:right w:val="none" w:sz="0" w:space="0" w:color="auto"/>
          </w:divBdr>
        </w:div>
        <w:div w:id="2132747762">
          <w:marLeft w:val="734"/>
          <w:marRight w:val="0"/>
          <w:marTop w:val="67"/>
          <w:marBottom w:val="0"/>
          <w:divBdr>
            <w:top w:val="none" w:sz="0" w:space="0" w:color="auto"/>
            <w:left w:val="none" w:sz="0" w:space="0" w:color="auto"/>
            <w:bottom w:val="none" w:sz="0" w:space="0" w:color="auto"/>
            <w:right w:val="none" w:sz="0" w:space="0" w:color="auto"/>
          </w:divBdr>
        </w:div>
      </w:divsChild>
    </w:div>
    <w:div w:id="1145200624">
      <w:bodyDiv w:val="1"/>
      <w:marLeft w:val="0"/>
      <w:marRight w:val="0"/>
      <w:marTop w:val="0"/>
      <w:marBottom w:val="0"/>
      <w:divBdr>
        <w:top w:val="none" w:sz="0" w:space="0" w:color="auto"/>
        <w:left w:val="none" w:sz="0" w:space="0" w:color="auto"/>
        <w:bottom w:val="none" w:sz="0" w:space="0" w:color="auto"/>
        <w:right w:val="none" w:sz="0" w:space="0" w:color="auto"/>
      </w:divBdr>
      <w:divsChild>
        <w:div w:id="510219537">
          <w:marLeft w:val="734"/>
          <w:marRight w:val="0"/>
          <w:marTop w:val="67"/>
          <w:marBottom w:val="0"/>
          <w:divBdr>
            <w:top w:val="none" w:sz="0" w:space="0" w:color="auto"/>
            <w:left w:val="none" w:sz="0" w:space="0" w:color="auto"/>
            <w:bottom w:val="none" w:sz="0" w:space="0" w:color="auto"/>
            <w:right w:val="none" w:sz="0" w:space="0" w:color="auto"/>
          </w:divBdr>
        </w:div>
        <w:div w:id="1739749353">
          <w:marLeft w:val="734"/>
          <w:marRight w:val="0"/>
          <w:marTop w:val="67"/>
          <w:marBottom w:val="0"/>
          <w:divBdr>
            <w:top w:val="none" w:sz="0" w:space="0" w:color="auto"/>
            <w:left w:val="none" w:sz="0" w:space="0" w:color="auto"/>
            <w:bottom w:val="none" w:sz="0" w:space="0" w:color="auto"/>
            <w:right w:val="none" w:sz="0" w:space="0" w:color="auto"/>
          </w:divBdr>
        </w:div>
        <w:div w:id="1885211392">
          <w:marLeft w:val="734"/>
          <w:marRight w:val="0"/>
          <w:marTop w:val="67"/>
          <w:marBottom w:val="0"/>
          <w:divBdr>
            <w:top w:val="none" w:sz="0" w:space="0" w:color="auto"/>
            <w:left w:val="none" w:sz="0" w:space="0" w:color="auto"/>
            <w:bottom w:val="none" w:sz="0" w:space="0" w:color="auto"/>
            <w:right w:val="none" w:sz="0" w:space="0" w:color="auto"/>
          </w:divBdr>
        </w:div>
        <w:div w:id="1463381802">
          <w:marLeft w:val="734"/>
          <w:marRight w:val="0"/>
          <w:marTop w:val="67"/>
          <w:marBottom w:val="0"/>
          <w:divBdr>
            <w:top w:val="none" w:sz="0" w:space="0" w:color="auto"/>
            <w:left w:val="none" w:sz="0" w:space="0" w:color="auto"/>
            <w:bottom w:val="none" w:sz="0" w:space="0" w:color="auto"/>
            <w:right w:val="none" w:sz="0" w:space="0" w:color="auto"/>
          </w:divBdr>
        </w:div>
      </w:divsChild>
    </w:div>
    <w:div w:id="1174343496">
      <w:bodyDiv w:val="1"/>
      <w:marLeft w:val="0"/>
      <w:marRight w:val="0"/>
      <w:marTop w:val="0"/>
      <w:marBottom w:val="0"/>
      <w:divBdr>
        <w:top w:val="none" w:sz="0" w:space="0" w:color="auto"/>
        <w:left w:val="none" w:sz="0" w:space="0" w:color="auto"/>
        <w:bottom w:val="none" w:sz="0" w:space="0" w:color="auto"/>
        <w:right w:val="none" w:sz="0" w:space="0" w:color="auto"/>
      </w:divBdr>
      <w:divsChild>
        <w:div w:id="1358504989">
          <w:marLeft w:val="734"/>
          <w:marRight w:val="0"/>
          <w:marTop w:val="77"/>
          <w:marBottom w:val="0"/>
          <w:divBdr>
            <w:top w:val="none" w:sz="0" w:space="0" w:color="auto"/>
            <w:left w:val="none" w:sz="0" w:space="0" w:color="auto"/>
            <w:bottom w:val="none" w:sz="0" w:space="0" w:color="auto"/>
            <w:right w:val="none" w:sz="0" w:space="0" w:color="auto"/>
          </w:divBdr>
        </w:div>
        <w:div w:id="563806684">
          <w:marLeft w:val="734"/>
          <w:marRight w:val="0"/>
          <w:marTop w:val="77"/>
          <w:marBottom w:val="0"/>
          <w:divBdr>
            <w:top w:val="none" w:sz="0" w:space="0" w:color="auto"/>
            <w:left w:val="none" w:sz="0" w:space="0" w:color="auto"/>
            <w:bottom w:val="none" w:sz="0" w:space="0" w:color="auto"/>
            <w:right w:val="none" w:sz="0" w:space="0" w:color="auto"/>
          </w:divBdr>
        </w:div>
        <w:div w:id="1547371461">
          <w:marLeft w:val="734"/>
          <w:marRight w:val="0"/>
          <w:marTop w:val="77"/>
          <w:marBottom w:val="0"/>
          <w:divBdr>
            <w:top w:val="none" w:sz="0" w:space="0" w:color="auto"/>
            <w:left w:val="none" w:sz="0" w:space="0" w:color="auto"/>
            <w:bottom w:val="none" w:sz="0" w:space="0" w:color="auto"/>
            <w:right w:val="none" w:sz="0" w:space="0" w:color="auto"/>
          </w:divBdr>
        </w:div>
        <w:div w:id="981040789">
          <w:marLeft w:val="734"/>
          <w:marRight w:val="0"/>
          <w:marTop w:val="77"/>
          <w:marBottom w:val="0"/>
          <w:divBdr>
            <w:top w:val="none" w:sz="0" w:space="0" w:color="auto"/>
            <w:left w:val="none" w:sz="0" w:space="0" w:color="auto"/>
            <w:bottom w:val="none" w:sz="0" w:space="0" w:color="auto"/>
            <w:right w:val="none" w:sz="0" w:space="0" w:color="auto"/>
          </w:divBdr>
        </w:div>
        <w:div w:id="766000963">
          <w:marLeft w:val="734"/>
          <w:marRight w:val="0"/>
          <w:marTop w:val="77"/>
          <w:marBottom w:val="0"/>
          <w:divBdr>
            <w:top w:val="none" w:sz="0" w:space="0" w:color="auto"/>
            <w:left w:val="none" w:sz="0" w:space="0" w:color="auto"/>
            <w:bottom w:val="none" w:sz="0" w:space="0" w:color="auto"/>
            <w:right w:val="none" w:sz="0" w:space="0" w:color="auto"/>
          </w:divBdr>
        </w:div>
        <w:div w:id="1913999434">
          <w:marLeft w:val="734"/>
          <w:marRight w:val="0"/>
          <w:marTop w:val="77"/>
          <w:marBottom w:val="0"/>
          <w:divBdr>
            <w:top w:val="none" w:sz="0" w:space="0" w:color="auto"/>
            <w:left w:val="none" w:sz="0" w:space="0" w:color="auto"/>
            <w:bottom w:val="none" w:sz="0" w:space="0" w:color="auto"/>
            <w:right w:val="none" w:sz="0" w:space="0" w:color="auto"/>
          </w:divBdr>
        </w:div>
        <w:div w:id="753747614">
          <w:marLeft w:val="734"/>
          <w:marRight w:val="0"/>
          <w:marTop w:val="77"/>
          <w:marBottom w:val="0"/>
          <w:divBdr>
            <w:top w:val="none" w:sz="0" w:space="0" w:color="auto"/>
            <w:left w:val="none" w:sz="0" w:space="0" w:color="auto"/>
            <w:bottom w:val="none" w:sz="0" w:space="0" w:color="auto"/>
            <w:right w:val="none" w:sz="0" w:space="0" w:color="auto"/>
          </w:divBdr>
        </w:div>
      </w:divsChild>
    </w:div>
    <w:div w:id="1213536878">
      <w:bodyDiv w:val="1"/>
      <w:marLeft w:val="0"/>
      <w:marRight w:val="0"/>
      <w:marTop w:val="0"/>
      <w:marBottom w:val="0"/>
      <w:divBdr>
        <w:top w:val="none" w:sz="0" w:space="0" w:color="auto"/>
        <w:left w:val="none" w:sz="0" w:space="0" w:color="auto"/>
        <w:bottom w:val="none" w:sz="0" w:space="0" w:color="auto"/>
        <w:right w:val="none" w:sz="0" w:space="0" w:color="auto"/>
      </w:divBdr>
      <w:divsChild>
        <w:div w:id="408816060">
          <w:marLeft w:val="734"/>
          <w:marRight w:val="0"/>
          <w:marTop w:val="77"/>
          <w:marBottom w:val="0"/>
          <w:divBdr>
            <w:top w:val="none" w:sz="0" w:space="0" w:color="auto"/>
            <w:left w:val="none" w:sz="0" w:space="0" w:color="auto"/>
            <w:bottom w:val="none" w:sz="0" w:space="0" w:color="auto"/>
            <w:right w:val="none" w:sz="0" w:space="0" w:color="auto"/>
          </w:divBdr>
        </w:div>
        <w:div w:id="780563939">
          <w:marLeft w:val="734"/>
          <w:marRight w:val="0"/>
          <w:marTop w:val="77"/>
          <w:marBottom w:val="0"/>
          <w:divBdr>
            <w:top w:val="none" w:sz="0" w:space="0" w:color="auto"/>
            <w:left w:val="none" w:sz="0" w:space="0" w:color="auto"/>
            <w:bottom w:val="none" w:sz="0" w:space="0" w:color="auto"/>
            <w:right w:val="none" w:sz="0" w:space="0" w:color="auto"/>
          </w:divBdr>
        </w:div>
        <w:div w:id="236596601">
          <w:marLeft w:val="734"/>
          <w:marRight w:val="0"/>
          <w:marTop w:val="77"/>
          <w:marBottom w:val="0"/>
          <w:divBdr>
            <w:top w:val="none" w:sz="0" w:space="0" w:color="auto"/>
            <w:left w:val="none" w:sz="0" w:space="0" w:color="auto"/>
            <w:bottom w:val="none" w:sz="0" w:space="0" w:color="auto"/>
            <w:right w:val="none" w:sz="0" w:space="0" w:color="auto"/>
          </w:divBdr>
        </w:div>
        <w:div w:id="1474450021">
          <w:marLeft w:val="734"/>
          <w:marRight w:val="0"/>
          <w:marTop w:val="77"/>
          <w:marBottom w:val="0"/>
          <w:divBdr>
            <w:top w:val="none" w:sz="0" w:space="0" w:color="auto"/>
            <w:left w:val="none" w:sz="0" w:space="0" w:color="auto"/>
            <w:bottom w:val="none" w:sz="0" w:space="0" w:color="auto"/>
            <w:right w:val="none" w:sz="0" w:space="0" w:color="auto"/>
          </w:divBdr>
        </w:div>
        <w:div w:id="1840777674">
          <w:marLeft w:val="734"/>
          <w:marRight w:val="0"/>
          <w:marTop w:val="77"/>
          <w:marBottom w:val="0"/>
          <w:divBdr>
            <w:top w:val="none" w:sz="0" w:space="0" w:color="auto"/>
            <w:left w:val="none" w:sz="0" w:space="0" w:color="auto"/>
            <w:bottom w:val="none" w:sz="0" w:space="0" w:color="auto"/>
            <w:right w:val="none" w:sz="0" w:space="0" w:color="auto"/>
          </w:divBdr>
        </w:div>
        <w:div w:id="1708138908">
          <w:marLeft w:val="734"/>
          <w:marRight w:val="0"/>
          <w:marTop w:val="77"/>
          <w:marBottom w:val="0"/>
          <w:divBdr>
            <w:top w:val="none" w:sz="0" w:space="0" w:color="auto"/>
            <w:left w:val="none" w:sz="0" w:space="0" w:color="auto"/>
            <w:bottom w:val="none" w:sz="0" w:space="0" w:color="auto"/>
            <w:right w:val="none" w:sz="0" w:space="0" w:color="auto"/>
          </w:divBdr>
        </w:div>
        <w:div w:id="371805615">
          <w:marLeft w:val="734"/>
          <w:marRight w:val="0"/>
          <w:marTop w:val="77"/>
          <w:marBottom w:val="0"/>
          <w:divBdr>
            <w:top w:val="none" w:sz="0" w:space="0" w:color="auto"/>
            <w:left w:val="none" w:sz="0" w:space="0" w:color="auto"/>
            <w:bottom w:val="none" w:sz="0" w:space="0" w:color="auto"/>
            <w:right w:val="none" w:sz="0" w:space="0" w:color="auto"/>
          </w:divBdr>
        </w:div>
      </w:divsChild>
    </w:div>
    <w:div w:id="1217939031">
      <w:bodyDiv w:val="1"/>
      <w:marLeft w:val="0"/>
      <w:marRight w:val="0"/>
      <w:marTop w:val="0"/>
      <w:marBottom w:val="0"/>
      <w:divBdr>
        <w:top w:val="none" w:sz="0" w:space="0" w:color="auto"/>
        <w:left w:val="none" w:sz="0" w:space="0" w:color="auto"/>
        <w:bottom w:val="none" w:sz="0" w:space="0" w:color="auto"/>
        <w:right w:val="none" w:sz="0" w:space="0" w:color="auto"/>
      </w:divBdr>
      <w:divsChild>
        <w:div w:id="1623727487">
          <w:marLeft w:val="734"/>
          <w:marRight w:val="0"/>
          <w:marTop w:val="77"/>
          <w:marBottom w:val="0"/>
          <w:divBdr>
            <w:top w:val="none" w:sz="0" w:space="0" w:color="auto"/>
            <w:left w:val="none" w:sz="0" w:space="0" w:color="auto"/>
            <w:bottom w:val="none" w:sz="0" w:space="0" w:color="auto"/>
            <w:right w:val="none" w:sz="0" w:space="0" w:color="auto"/>
          </w:divBdr>
        </w:div>
        <w:div w:id="896475600">
          <w:marLeft w:val="734"/>
          <w:marRight w:val="0"/>
          <w:marTop w:val="77"/>
          <w:marBottom w:val="0"/>
          <w:divBdr>
            <w:top w:val="none" w:sz="0" w:space="0" w:color="auto"/>
            <w:left w:val="none" w:sz="0" w:space="0" w:color="auto"/>
            <w:bottom w:val="none" w:sz="0" w:space="0" w:color="auto"/>
            <w:right w:val="none" w:sz="0" w:space="0" w:color="auto"/>
          </w:divBdr>
        </w:div>
        <w:div w:id="1937206708">
          <w:marLeft w:val="734"/>
          <w:marRight w:val="0"/>
          <w:marTop w:val="77"/>
          <w:marBottom w:val="0"/>
          <w:divBdr>
            <w:top w:val="none" w:sz="0" w:space="0" w:color="auto"/>
            <w:left w:val="none" w:sz="0" w:space="0" w:color="auto"/>
            <w:bottom w:val="none" w:sz="0" w:space="0" w:color="auto"/>
            <w:right w:val="none" w:sz="0" w:space="0" w:color="auto"/>
          </w:divBdr>
        </w:div>
        <w:div w:id="880819610">
          <w:marLeft w:val="734"/>
          <w:marRight w:val="0"/>
          <w:marTop w:val="77"/>
          <w:marBottom w:val="0"/>
          <w:divBdr>
            <w:top w:val="none" w:sz="0" w:space="0" w:color="auto"/>
            <w:left w:val="none" w:sz="0" w:space="0" w:color="auto"/>
            <w:bottom w:val="none" w:sz="0" w:space="0" w:color="auto"/>
            <w:right w:val="none" w:sz="0" w:space="0" w:color="auto"/>
          </w:divBdr>
        </w:div>
      </w:divsChild>
    </w:div>
    <w:div w:id="1364020335">
      <w:bodyDiv w:val="1"/>
      <w:marLeft w:val="0"/>
      <w:marRight w:val="0"/>
      <w:marTop w:val="0"/>
      <w:marBottom w:val="0"/>
      <w:divBdr>
        <w:top w:val="none" w:sz="0" w:space="0" w:color="auto"/>
        <w:left w:val="none" w:sz="0" w:space="0" w:color="auto"/>
        <w:bottom w:val="none" w:sz="0" w:space="0" w:color="auto"/>
        <w:right w:val="none" w:sz="0" w:space="0" w:color="auto"/>
      </w:divBdr>
    </w:div>
    <w:div w:id="1499540882">
      <w:bodyDiv w:val="1"/>
      <w:marLeft w:val="0"/>
      <w:marRight w:val="0"/>
      <w:marTop w:val="0"/>
      <w:marBottom w:val="0"/>
      <w:divBdr>
        <w:top w:val="none" w:sz="0" w:space="0" w:color="auto"/>
        <w:left w:val="none" w:sz="0" w:space="0" w:color="auto"/>
        <w:bottom w:val="none" w:sz="0" w:space="0" w:color="auto"/>
        <w:right w:val="none" w:sz="0" w:space="0" w:color="auto"/>
      </w:divBdr>
      <w:divsChild>
        <w:div w:id="1782457223">
          <w:marLeft w:val="734"/>
          <w:marRight w:val="0"/>
          <w:marTop w:val="96"/>
          <w:marBottom w:val="0"/>
          <w:divBdr>
            <w:top w:val="none" w:sz="0" w:space="0" w:color="auto"/>
            <w:left w:val="none" w:sz="0" w:space="0" w:color="auto"/>
            <w:bottom w:val="none" w:sz="0" w:space="0" w:color="auto"/>
            <w:right w:val="none" w:sz="0" w:space="0" w:color="auto"/>
          </w:divBdr>
        </w:div>
        <w:div w:id="2095516185">
          <w:marLeft w:val="734"/>
          <w:marRight w:val="0"/>
          <w:marTop w:val="96"/>
          <w:marBottom w:val="0"/>
          <w:divBdr>
            <w:top w:val="none" w:sz="0" w:space="0" w:color="auto"/>
            <w:left w:val="none" w:sz="0" w:space="0" w:color="auto"/>
            <w:bottom w:val="none" w:sz="0" w:space="0" w:color="auto"/>
            <w:right w:val="none" w:sz="0" w:space="0" w:color="auto"/>
          </w:divBdr>
        </w:div>
      </w:divsChild>
    </w:div>
    <w:div w:id="1649556360">
      <w:bodyDiv w:val="1"/>
      <w:marLeft w:val="0"/>
      <w:marRight w:val="0"/>
      <w:marTop w:val="0"/>
      <w:marBottom w:val="0"/>
      <w:divBdr>
        <w:top w:val="none" w:sz="0" w:space="0" w:color="auto"/>
        <w:left w:val="none" w:sz="0" w:space="0" w:color="auto"/>
        <w:bottom w:val="none" w:sz="0" w:space="0" w:color="auto"/>
        <w:right w:val="none" w:sz="0" w:space="0" w:color="auto"/>
      </w:divBdr>
      <w:divsChild>
        <w:div w:id="983386912">
          <w:marLeft w:val="734"/>
          <w:marRight w:val="0"/>
          <w:marTop w:val="115"/>
          <w:marBottom w:val="0"/>
          <w:divBdr>
            <w:top w:val="none" w:sz="0" w:space="0" w:color="auto"/>
            <w:left w:val="none" w:sz="0" w:space="0" w:color="auto"/>
            <w:bottom w:val="none" w:sz="0" w:space="0" w:color="auto"/>
            <w:right w:val="none" w:sz="0" w:space="0" w:color="auto"/>
          </w:divBdr>
        </w:div>
        <w:div w:id="1174227009">
          <w:marLeft w:val="734"/>
          <w:marRight w:val="0"/>
          <w:marTop w:val="115"/>
          <w:marBottom w:val="0"/>
          <w:divBdr>
            <w:top w:val="none" w:sz="0" w:space="0" w:color="auto"/>
            <w:left w:val="none" w:sz="0" w:space="0" w:color="auto"/>
            <w:bottom w:val="none" w:sz="0" w:space="0" w:color="auto"/>
            <w:right w:val="none" w:sz="0" w:space="0" w:color="auto"/>
          </w:divBdr>
        </w:div>
        <w:div w:id="2057243177">
          <w:marLeft w:val="734"/>
          <w:marRight w:val="0"/>
          <w:marTop w:val="115"/>
          <w:marBottom w:val="0"/>
          <w:divBdr>
            <w:top w:val="none" w:sz="0" w:space="0" w:color="auto"/>
            <w:left w:val="none" w:sz="0" w:space="0" w:color="auto"/>
            <w:bottom w:val="none" w:sz="0" w:space="0" w:color="auto"/>
            <w:right w:val="none" w:sz="0" w:space="0" w:color="auto"/>
          </w:divBdr>
        </w:div>
      </w:divsChild>
    </w:div>
    <w:div w:id="2124840203">
      <w:bodyDiv w:val="1"/>
      <w:marLeft w:val="0"/>
      <w:marRight w:val="0"/>
      <w:marTop w:val="0"/>
      <w:marBottom w:val="0"/>
      <w:divBdr>
        <w:top w:val="none" w:sz="0" w:space="0" w:color="auto"/>
        <w:left w:val="none" w:sz="0" w:space="0" w:color="auto"/>
        <w:bottom w:val="none" w:sz="0" w:space="0" w:color="auto"/>
        <w:right w:val="none" w:sz="0" w:space="0" w:color="auto"/>
      </w:divBdr>
      <w:divsChild>
        <w:div w:id="1544750257">
          <w:marLeft w:val="734"/>
          <w:marRight w:val="0"/>
          <w:marTop w:val="115"/>
          <w:marBottom w:val="0"/>
          <w:divBdr>
            <w:top w:val="none" w:sz="0" w:space="0" w:color="auto"/>
            <w:left w:val="none" w:sz="0" w:space="0" w:color="auto"/>
            <w:bottom w:val="none" w:sz="0" w:space="0" w:color="auto"/>
            <w:right w:val="none" w:sz="0" w:space="0" w:color="auto"/>
          </w:divBdr>
        </w:div>
        <w:div w:id="144857648">
          <w:marLeft w:val="734"/>
          <w:marRight w:val="0"/>
          <w:marTop w:val="115"/>
          <w:marBottom w:val="0"/>
          <w:divBdr>
            <w:top w:val="none" w:sz="0" w:space="0" w:color="auto"/>
            <w:left w:val="none" w:sz="0" w:space="0" w:color="auto"/>
            <w:bottom w:val="none" w:sz="0" w:space="0" w:color="auto"/>
            <w:right w:val="none" w:sz="0" w:space="0" w:color="auto"/>
          </w:divBdr>
        </w:div>
      </w:divsChild>
    </w:div>
    <w:div w:id="2142530125">
      <w:bodyDiv w:val="1"/>
      <w:marLeft w:val="0"/>
      <w:marRight w:val="0"/>
      <w:marTop w:val="0"/>
      <w:marBottom w:val="0"/>
      <w:divBdr>
        <w:top w:val="none" w:sz="0" w:space="0" w:color="auto"/>
        <w:left w:val="none" w:sz="0" w:space="0" w:color="auto"/>
        <w:bottom w:val="none" w:sz="0" w:space="0" w:color="auto"/>
        <w:right w:val="none" w:sz="0" w:space="0" w:color="auto"/>
      </w:divBdr>
      <w:divsChild>
        <w:div w:id="1431703873">
          <w:marLeft w:val="734"/>
          <w:marRight w:val="0"/>
          <w:marTop w:val="86"/>
          <w:marBottom w:val="0"/>
          <w:divBdr>
            <w:top w:val="none" w:sz="0" w:space="0" w:color="auto"/>
            <w:left w:val="none" w:sz="0" w:space="0" w:color="auto"/>
            <w:bottom w:val="none" w:sz="0" w:space="0" w:color="auto"/>
            <w:right w:val="none" w:sz="0" w:space="0" w:color="auto"/>
          </w:divBdr>
        </w:div>
        <w:div w:id="761797637">
          <w:marLeft w:val="7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ba.ru/content/about/doc/mod_publ.php" TargetMode="External"/><Relationship Id="rId18" Type="http://schemas.openxmlformats.org/officeDocument/2006/relationships/hyperlink" Target="http://www.reglib.ru/Document/1233749661.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ba.ru/content/news/vid_news_str.php?id=3933" TargetMode="External"/><Relationship Id="rId17" Type="http://schemas.openxmlformats.org/officeDocument/2006/relationships/hyperlink" Target="http://donlib-online.dspl.ru/" TargetMode="External"/><Relationship Id="rId2" Type="http://schemas.openxmlformats.org/officeDocument/2006/relationships/numbering" Target="numbering.xml"/><Relationship Id="rId16" Type="http://schemas.openxmlformats.org/officeDocument/2006/relationships/hyperlink" Target="http://www.akunb.altlib.ru/files/Method/008_018.pdf" TargetMode="External"/><Relationship Id="rId20" Type="http://schemas.openxmlformats.org/officeDocument/2006/relationships/hyperlink" Target="http://www.irkl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klib.ru/colleague/docs/index.php" TargetMode="External"/><Relationship Id="rId5" Type="http://schemas.openxmlformats.org/officeDocument/2006/relationships/webSettings" Target="webSettings.xml"/><Relationship Id="rId15" Type="http://schemas.openxmlformats.org/officeDocument/2006/relationships/hyperlink" Target="http://www.rba.ru/content/about/doc/mod_publ.php" TargetMode="External"/><Relationship Id="rId10" Type="http://schemas.openxmlformats.org/officeDocument/2006/relationships/hyperlink" Target="http://www.rba.ru/content/about/doc/mod_publ.php" TargetMode="External"/><Relationship Id="rId19" Type="http://schemas.openxmlformats.org/officeDocument/2006/relationships/hyperlink" Target="mailto:library@irklib.ru" TargetMode="External"/><Relationship Id="rId4" Type="http://schemas.openxmlformats.org/officeDocument/2006/relationships/settings" Target="settings.xml"/><Relationship Id="rId9" Type="http://schemas.openxmlformats.org/officeDocument/2006/relationships/hyperlink" Target="http://mkrf.ru/a/572910/" TargetMode="External"/><Relationship Id="rId14" Type="http://schemas.openxmlformats.org/officeDocument/2006/relationships/hyperlink" Target="http://www.rba.ru/content/news/vid_news_str.php?id=393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kunb.altlib.ru/files/Method/008_018.pdf" TargetMode="External"/><Relationship Id="rId2" Type="http://schemas.openxmlformats.org/officeDocument/2006/relationships/hyperlink" Target="http://donlib-online.dspl.ru/" TargetMode="External"/><Relationship Id="rId1" Type="http://schemas.openxmlformats.org/officeDocument/2006/relationships/hyperlink" Target="http://www.akunb.altlib.ru/files/Method/008_018.pdf" TargetMode="External"/><Relationship Id="rId4" Type="http://schemas.openxmlformats.org/officeDocument/2006/relationships/hyperlink" Target="http://www.akunb.altlib.ru/files/Method/008_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9E4B-1ABF-47FE-A444-95E780D0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24</Pages>
  <Words>5999</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irklib</Company>
  <LinksUpToDate>false</LinksUpToDate>
  <CharactersWithSpaces>40114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Геленкенов Александр Геннадьевич</dc:creator>
  <cp:keywords/>
  <dc:description/>
  <cp:lastModifiedBy>Лисина Ирина Витальевна</cp:lastModifiedBy>
  <cp:revision>127</cp:revision>
  <cp:lastPrinted>2015-03-04T01:17:00Z</cp:lastPrinted>
  <dcterms:created xsi:type="dcterms:W3CDTF">2015-02-26T06:47:00Z</dcterms:created>
  <dcterms:modified xsi:type="dcterms:W3CDTF">2015-03-25T07:41:00Z</dcterms:modified>
</cp:coreProperties>
</file>